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FCAC" w14:textId="3B16F47E" w:rsidR="006E2823" w:rsidRDefault="005446B5">
      <w:pPr>
        <w:pStyle w:val="a4"/>
        <w:shd w:val="clear" w:color="auto" w:fill="FFFFFF"/>
        <w:spacing w:before="0" w:beforeAutospacing="0" w:after="0" w:afterAutospacing="0" w:line="560" w:lineRule="exact"/>
        <w:jc w:val="both"/>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3</w:t>
      </w:r>
    </w:p>
    <w:p w14:paraId="22A33278" w14:textId="77777777" w:rsidR="006E2823" w:rsidRDefault="006E2823">
      <w:pPr>
        <w:adjustRightInd w:val="0"/>
        <w:snapToGrid w:val="0"/>
        <w:spacing w:line="560" w:lineRule="exact"/>
        <w:jc w:val="center"/>
        <w:rPr>
          <w:rFonts w:ascii="仿宋_GB2312" w:eastAsia="仿宋_GB2312" w:hAnsi="仿宋" w:cs="仿宋"/>
          <w:sz w:val="32"/>
          <w:szCs w:val="32"/>
        </w:rPr>
      </w:pPr>
    </w:p>
    <w:p w14:paraId="69D3F338" w14:textId="77777777" w:rsidR="006E2823" w:rsidRDefault="006E2823">
      <w:pPr>
        <w:jc w:val="center"/>
        <w:rPr>
          <w:rFonts w:ascii="方正黑体_GBK" w:eastAsia="方正黑体_GBK" w:hAnsi="方正黑体_GBK" w:cs="方正黑体_GBK"/>
          <w:sz w:val="36"/>
          <w:szCs w:val="36"/>
        </w:rPr>
      </w:pPr>
    </w:p>
    <w:p w14:paraId="03268C15" w14:textId="77777777" w:rsidR="006E2823" w:rsidRDefault="005446B5">
      <w:pPr>
        <w:jc w:val="center"/>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2021</w:t>
      </w:r>
      <w:r>
        <w:rPr>
          <w:rFonts w:ascii="方正黑体_GBK" w:eastAsia="方正黑体_GBK" w:hAnsi="方正黑体_GBK" w:cs="方正黑体_GBK" w:hint="eastAsia"/>
          <w:sz w:val="36"/>
          <w:szCs w:val="36"/>
        </w:rPr>
        <w:t>年公共安全领域重点研发计划项目指南建议</w:t>
      </w:r>
    </w:p>
    <w:p w14:paraId="78D8A1D8" w14:textId="77777777" w:rsidR="006E2823" w:rsidRDefault="006E2823">
      <w:pPr>
        <w:rPr>
          <w:rFonts w:ascii="CESI仿宋-GB13000" w:eastAsia="CESI仿宋-GB13000" w:hAnsi="CESI仿宋-GB13000" w:cs="CESI仿宋-GB13000"/>
          <w:sz w:val="32"/>
          <w:szCs w:val="32"/>
        </w:rPr>
      </w:pPr>
    </w:p>
    <w:p w14:paraId="29C5DFB9" w14:textId="77777777" w:rsidR="006E2823" w:rsidRDefault="005446B5">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一、总体目标</w:t>
      </w:r>
    </w:p>
    <w:p w14:paraId="2724772D" w14:textId="77777777" w:rsidR="006E2823" w:rsidRDefault="005446B5">
      <w:pPr>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hint="eastAsia"/>
          <w:sz w:val="32"/>
          <w:szCs w:val="32"/>
        </w:rPr>
        <w:t>《省科技厅</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年度科技计划组织工作方案》的总体部署</w:t>
      </w:r>
      <w:r>
        <w:rPr>
          <w:rFonts w:ascii="仿宋" w:eastAsia="仿宋" w:hAnsi="仿宋" w:hint="eastAsia"/>
          <w:sz w:val="32"/>
          <w:szCs w:val="32"/>
        </w:rPr>
        <w:t>，</w:t>
      </w:r>
      <w:r>
        <w:rPr>
          <w:rFonts w:ascii="仿宋" w:eastAsia="仿宋" w:hAnsi="仿宋" w:hint="eastAsia"/>
          <w:sz w:val="32"/>
          <w:szCs w:val="32"/>
        </w:rPr>
        <w:t>2021</w:t>
      </w:r>
      <w:r>
        <w:rPr>
          <w:rFonts w:ascii="仿宋" w:eastAsia="仿宋" w:hAnsi="仿宋" w:hint="eastAsia"/>
          <w:sz w:val="32"/>
          <w:szCs w:val="32"/>
        </w:rPr>
        <w:t>年公共安全领域项目指南主要包括危险化学品生产、储存安全关键技术及产品研发，城市建设中管道、消防安全等关键技术及产品研发，极端气候下地质灾害防范关键技术及产品研发。</w:t>
      </w:r>
    </w:p>
    <w:p w14:paraId="3CFCD150" w14:textId="77777777" w:rsidR="006E2823" w:rsidRDefault="005446B5">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具体方向和任务</w:t>
      </w:r>
    </w:p>
    <w:p w14:paraId="49F6CD58" w14:textId="77777777" w:rsidR="006E2823" w:rsidRDefault="005446B5">
      <w:pPr>
        <w:autoSpaceDE w:val="0"/>
        <w:autoSpaceDN w:val="0"/>
        <w:spacing w:line="560" w:lineRule="exact"/>
        <w:ind w:firstLineChars="200" w:firstLine="643"/>
        <w:rPr>
          <w:rFonts w:ascii="CESI仿宋-GB2312" w:eastAsia="CESI仿宋-GB2312" w:hAnsi="CESI仿宋-GB2312" w:cs="CESI仿宋-GB2312"/>
          <w:b/>
          <w:bCs/>
          <w:kern w:val="0"/>
          <w:sz w:val="32"/>
          <w:szCs w:val="32"/>
        </w:rPr>
      </w:pPr>
      <w:r>
        <w:rPr>
          <w:rFonts w:ascii="CESI仿宋-GB2312" w:eastAsia="CESI仿宋-GB2312" w:hAnsi="CESI仿宋-GB2312" w:cs="CESI仿宋-GB2312" w:hint="eastAsia"/>
          <w:b/>
          <w:bCs/>
          <w:kern w:val="0"/>
          <w:sz w:val="32"/>
          <w:szCs w:val="32"/>
        </w:rPr>
        <w:t>1</w:t>
      </w:r>
      <w:r>
        <w:rPr>
          <w:rFonts w:ascii="CESI仿宋-GB2312" w:eastAsia="CESI仿宋-GB2312" w:hAnsi="CESI仿宋-GB2312" w:cs="CESI仿宋-GB2312" w:hint="eastAsia"/>
          <w:b/>
          <w:bCs/>
          <w:kern w:val="0"/>
          <w:sz w:val="32"/>
          <w:szCs w:val="32"/>
        </w:rPr>
        <w:t>、化工及物流园区危险品重大风险智能监测预警与应急处置技术</w:t>
      </w:r>
    </w:p>
    <w:p w14:paraId="1C30764C" w14:textId="77777777" w:rsidR="006E2823" w:rsidRDefault="005446B5">
      <w:pPr>
        <w:autoSpaceDE w:val="0"/>
        <w:autoSpaceDN w:val="0"/>
        <w:spacing w:line="56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研究内容：研究化工及物流园区不同化学危险品生产及存储的致灾规律，分析园区成灾体的风险动态演化机理，研究园区安全生产“韧性”理论和“断链”</w:t>
      </w:r>
      <w:r>
        <w:rPr>
          <w:rFonts w:ascii="CESI仿宋-GB2312" w:eastAsia="CESI仿宋-GB2312" w:hAnsi="CESI仿宋-GB2312" w:cs="CESI仿宋-GB2312" w:hint="eastAsia"/>
          <w:kern w:val="0"/>
          <w:sz w:val="32"/>
          <w:szCs w:val="32"/>
        </w:rPr>
        <w:t xml:space="preserve"> </w:t>
      </w:r>
      <w:r>
        <w:rPr>
          <w:rFonts w:ascii="CESI仿宋-GB2312" w:eastAsia="CESI仿宋-GB2312" w:hAnsi="CESI仿宋-GB2312" w:cs="CESI仿宋-GB2312" w:hint="eastAsia"/>
          <w:kern w:val="0"/>
          <w:sz w:val="32"/>
          <w:szCs w:val="32"/>
        </w:rPr>
        <w:t>技术，构建风险预警指标体系，提出综合防控效能评估方法及综合减灾技术；研制园区安全风险综合感知、预警与灾害事故“断链”技术标准。研发园区烟气、可燃气体及有毒气体泄漏的监测预警技术；研究园区区域性爆炸载荷量化分析与抗爆能力提升技术，研发园区高风险特殊作业现场违章作业固定式和移动式监测预警技术；开展若干典型园区危险品燃烧爆炸应急处置</w:t>
      </w:r>
      <w:r>
        <w:rPr>
          <w:rFonts w:ascii="CESI仿宋-GB2312" w:eastAsia="CESI仿宋-GB2312" w:hAnsi="CESI仿宋-GB2312" w:cs="CESI仿宋-GB2312" w:hint="eastAsia"/>
          <w:kern w:val="0"/>
          <w:sz w:val="32"/>
          <w:szCs w:val="32"/>
        </w:rPr>
        <w:lastRenderedPageBreak/>
        <w:t>及救援示范应用。</w:t>
      </w:r>
      <w:r>
        <w:rPr>
          <w:rFonts w:ascii="CESI仿宋-GB2312" w:eastAsia="CESI仿宋-GB2312" w:hAnsi="CESI仿宋-GB2312" w:cs="CESI仿宋-GB2312" w:hint="eastAsia"/>
          <w:kern w:val="0"/>
          <w:sz w:val="32"/>
          <w:szCs w:val="32"/>
        </w:rPr>
        <w:t xml:space="preserve"> </w:t>
      </w:r>
    </w:p>
    <w:p w14:paraId="0A370679" w14:textId="77777777" w:rsidR="006E2823" w:rsidRDefault="005446B5">
      <w:pPr>
        <w:autoSpaceDE w:val="0"/>
        <w:autoSpaceDN w:val="0"/>
        <w:spacing w:line="56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考核指标：构建物流及化工园</w:t>
      </w:r>
      <w:r>
        <w:rPr>
          <w:rFonts w:ascii="CESI仿宋-GB2312" w:eastAsia="CESI仿宋-GB2312" w:hAnsi="CESI仿宋-GB2312" w:cs="CESI仿宋-GB2312" w:hint="eastAsia"/>
          <w:kern w:val="0"/>
          <w:sz w:val="32"/>
          <w:szCs w:val="32"/>
        </w:rPr>
        <w:t>区综合风险感知预警、效能评估、抗爆能力提升与防灾减灾标准体系，制修订地方及行业标准（送审稿）</w:t>
      </w:r>
      <w:r>
        <w:rPr>
          <w:rFonts w:ascii="CESI仿宋-GB2312" w:eastAsia="CESI仿宋-GB2312" w:hAnsi="CESI仿宋-GB2312" w:cs="CESI仿宋-GB2312" w:hint="eastAsia"/>
          <w:kern w:val="0"/>
          <w:sz w:val="32"/>
          <w:szCs w:val="32"/>
        </w:rPr>
        <w:t xml:space="preserve">2 </w:t>
      </w:r>
      <w:r>
        <w:rPr>
          <w:rFonts w:ascii="CESI仿宋-GB2312" w:eastAsia="CESI仿宋-GB2312" w:hAnsi="CESI仿宋-GB2312" w:cs="CESI仿宋-GB2312" w:hint="eastAsia"/>
          <w:kern w:val="0"/>
          <w:sz w:val="32"/>
          <w:szCs w:val="32"/>
        </w:rPr>
        <w:t>项；可燃气体、烟气和有毒气体智能监测预警装备监测范围不小于</w:t>
      </w:r>
      <w:r>
        <w:rPr>
          <w:rFonts w:ascii="CESI仿宋-GB2312" w:eastAsia="CESI仿宋-GB2312" w:hAnsi="CESI仿宋-GB2312" w:cs="CESI仿宋-GB2312" w:hint="eastAsia"/>
          <w:kern w:val="0"/>
          <w:sz w:val="32"/>
          <w:szCs w:val="32"/>
        </w:rPr>
        <w:t>1 km2</w:t>
      </w:r>
      <w:r>
        <w:rPr>
          <w:rFonts w:ascii="CESI仿宋-GB2312" w:eastAsia="CESI仿宋-GB2312" w:hAnsi="CESI仿宋-GB2312" w:cs="CESI仿宋-GB2312" w:hint="eastAsia"/>
          <w:kern w:val="0"/>
          <w:sz w:val="32"/>
          <w:szCs w:val="32"/>
        </w:rPr>
        <w:t>，可燃气体及烟气探测现场实验准确率≥</w:t>
      </w:r>
      <w:r>
        <w:rPr>
          <w:rFonts w:ascii="CESI仿宋-GB2312" w:eastAsia="CESI仿宋-GB2312" w:hAnsi="CESI仿宋-GB2312" w:cs="CESI仿宋-GB2312" w:hint="eastAsia"/>
          <w:kern w:val="0"/>
          <w:sz w:val="32"/>
          <w:szCs w:val="32"/>
        </w:rPr>
        <w:t>90%</w:t>
      </w:r>
      <w:r>
        <w:rPr>
          <w:rFonts w:ascii="CESI仿宋-GB2312" w:eastAsia="CESI仿宋-GB2312" w:hAnsi="CESI仿宋-GB2312" w:cs="CESI仿宋-GB2312" w:hint="eastAsia"/>
          <w:kern w:val="0"/>
          <w:sz w:val="32"/>
          <w:szCs w:val="32"/>
        </w:rPr>
        <w:t>，监测预警系统可识别有毒易燃气体种类不低于</w:t>
      </w:r>
      <w:r>
        <w:rPr>
          <w:rFonts w:ascii="CESI仿宋-GB2312" w:eastAsia="CESI仿宋-GB2312" w:hAnsi="CESI仿宋-GB2312" w:cs="CESI仿宋-GB2312" w:hint="eastAsia"/>
          <w:kern w:val="0"/>
          <w:sz w:val="32"/>
          <w:szCs w:val="32"/>
        </w:rPr>
        <w:t xml:space="preserve"> 6 </w:t>
      </w:r>
      <w:r>
        <w:rPr>
          <w:rFonts w:ascii="CESI仿宋-GB2312" w:eastAsia="CESI仿宋-GB2312" w:hAnsi="CESI仿宋-GB2312" w:cs="CESI仿宋-GB2312" w:hint="eastAsia"/>
          <w:kern w:val="0"/>
          <w:sz w:val="32"/>
          <w:szCs w:val="32"/>
        </w:rPr>
        <w:t>种，检出限小于</w:t>
      </w:r>
      <w:r>
        <w:rPr>
          <w:rFonts w:ascii="CESI仿宋-GB2312" w:eastAsia="CESI仿宋-GB2312" w:hAnsi="CESI仿宋-GB2312" w:cs="CESI仿宋-GB2312" w:hint="eastAsia"/>
          <w:kern w:val="0"/>
          <w:sz w:val="32"/>
          <w:szCs w:val="32"/>
        </w:rPr>
        <w:t xml:space="preserve"> 10ppm</w:t>
      </w:r>
      <w:r>
        <w:rPr>
          <w:rFonts w:ascii="CESI仿宋-GB2312" w:eastAsia="CESI仿宋-GB2312" w:hAnsi="CESI仿宋-GB2312" w:cs="CESI仿宋-GB2312" w:hint="eastAsia"/>
          <w:kern w:val="0"/>
          <w:sz w:val="32"/>
          <w:szCs w:val="32"/>
        </w:rPr>
        <w:t>；研发园区高风险特殊作业固定式、移动式风险感知与预警装备，无线传输不小于</w:t>
      </w:r>
      <w:r>
        <w:rPr>
          <w:rFonts w:ascii="CESI仿宋-GB2312" w:eastAsia="CESI仿宋-GB2312" w:hAnsi="CESI仿宋-GB2312" w:cs="CESI仿宋-GB2312" w:hint="eastAsia"/>
          <w:kern w:val="0"/>
          <w:sz w:val="32"/>
          <w:szCs w:val="32"/>
        </w:rPr>
        <w:t xml:space="preserve"> 2km</w:t>
      </w:r>
      <w:r>
        <w:rPr>
          <w:rFonts w:ascii="CESI仿宋-GB2312" w:eastAsia="CESI仿宋-GB2312" w:hAnsi="CESI仿宋-GB2312" w:cs="CESI仿宋-GB2312" w:hint="eastAsia"/>
          <w:kern w:val="0"/>
          <w:sz w:val="32"/>
          <w:szCs w:val="32"/>
        </w:rPr>
        <w:t>，预警时间不超过</w:t>
      </w:r>
      <w:r>
        <w:rPr>
          <w:rFonts w:ascii="CESI仿宋-GB2312" w:eastAsia="CESI仿宋-GB2312" w:hAnsi="CESI仿宋-GB2312" w:cs="CESI仿宋-GB2312" w:hint="eastAsia"/>
          <w:kern w:val="0"/>
          <w:sz w:val="32"/>
          <w:szCs w:val="32"/>
        </w:rPr>
        <w:t>1 min</w:t>
      </w:r>
      <w:r>
        <w:rPr>
          <w:rFonts w:ascii="CESI仿宋-GB2312" w:eastAsia="CESI仿宋-GB2312" w:hAnsi="CESI仿宋-GB2312" w:cs="CESI仿宋-GB2312" w:hint="eastAsia"/>
          <w:kern w:val="0"/>
          <w:sz w:val="32"/>
          <w:szCs w:val="32"/>
        </w:rPr>
        <w:t>，构建真实园区场景耦合灾害发展态势推演高精度模拟模型，预测时间不超过</w:t>
      </w:r>
      <w:r>
        <w:rPr>
          <w:rFonts w:ascii="CESI仿宋-GB2312" w:eastAsia="CESI仿宋-GB2312" w:hAnsi="CESI仿宋-GB2312" w:cs="CESI仿宋-GB2312" w:hint="eastAsia"/>
          <w:kern w:val="0"/>
          <w:sz w:val="32"/>
          <w:szCs w:val="32"/>
        </w:rPr>
        <w:t>1 min</w:t>
      </w:r>
      <w:r>
        <w:rPr>
          <w:rFonts w:ascii="CESI仿宋-GB2312" w:eastAsia="CESI仿宋-GB2312" w:hAnsi="CESI仿宋-GB2312" w:cs="CESI仿宋-GB2312" w:hint="eastAsia"/>
          <w:kern w:val="0"/>
          <w:sz w:val="32"/>
          <w:szCs w:val="32"/>
        </w:rPr>
        <w:t>；申请</w:t>
      </w:r>
      <w:r>
        <w:rPr>
          <w:rFonts w:ascii="CESI仿宋-GB2312" w:eastAsia="CESI仿宋-GB2312" w:hAnsi="CESI仿宋-GB2312" w:cs="CESI仿宋-GB2312"/>
          <w:kern w:val="0"/>
          <w:sz w:val="32"/>
          <w:szCs w:val="32"/>
          <w:lang w:val="en"/>
        </w:rPr>
        <w:t>/</w:t>
      </w:r>
      <w:r>
        <w:rPr>
          <w:rFonts w:ascii="CESI仿宋-GB2312" w:eastAsia="CESI仿宋-GB2312" w:hAnsi="CESI仿宋-GB2312" w:cs="CESI仿宋-GB2312" w:hint="eastAsia"/>
          <w:kern w:val="0"/>
          <w:sz w:val="32"/>
          <w:szCs w:val="32"/>
          <w:lang w:val="en"/>
        </w:rPr>
        <w:t>授权</w:t>
      </w:r>
      <w:r>
        <w:rPr>
          <w:rFonts w:ascii="CESI仿宋-GB2312" w:eastAsia="CESI仿宋-GB2312" w:hAnsi="CESI仿宋-GB2312" w:cs="CESI仿宋-GB2312" w:hint="eastAsia"/>
          <w:kern w:val="0"/>
          <w:sz w:val="32"/>
          <w:szCs w:val="32"/>
        </w:rPr>
        <w:t>发明专利</w:t>
      </w:r>
      <w:r>
        <w:rPr>
          <w:rFonts w:ascii="CESI仿宋-GB2312" w:eastAsia="CESI仿宋-GB2312" w:hAnsi="CESI仿宋-GB2312" w:cs="CESI仿宋-GB2312" w:hint="eastAsia"/>
          <w:kern w:val="0"/>
          <w:sz w:val="32"/>
          <w:szCs w:val="32"/>
        </w:rPr>
        <w:t xml:space="preserve">5 </w:t>
      </w:r>
      <w:r>
        <w:rPr>
          <w:rFonts w:ascii="CESI仿宋-GB2312" w:eastAsia="CESI仿宋-GB2312" w:hAnsi="CESI仿宋-GB2312" w:cs="CESI仿宋-GB2312" w:hint="eastAsia"/>
          <w:kern w:val="0"/>
          <w:sz w:val="32"/>
          <w:szCs w:val="32"/>
        </w:rPr>
        <w:t>项以上；技术成果在</w:t>
      </w:r>
      <w:r>
        <w:rPr>
          <w:rFonts w:ascii="CESI仿宋-GB2312" w:eastAsia="CESI仿宋-GB2312" w:hAnsi="CESI仿宋-GB2312" w:cs="CESI仿宋-GB2312" w:hint="eastAsia"/>
          <w:kern w:val="0"/>
          <w:sz w:val="32"/>
          <w:szCs w:val="32"/>
        </w:rPr>
        <w:t>2</w:t>
      </w:r>
      <w:r>
        <w:rPr>
          <w:rFonts w:ascii="CESI仿宋-GB2312" w:eastAsia="CESI仿宋-GB2312" w:hAnsi="CESI仿宋-GB2312" w:cs="CESI仿宋-GB2312" w:hint="eastAsia"/>
          <w:kern w:val="0"/>
          <w:sz w:val="32"/>
          <w:szCs w:val="32"/>
        </w:rPr>
        <w:t>个以</w:t>
      </w:r>
      <w:r>
        <w:rPr>
          <w:rFonts w:ascii="CESI仿宋-GB2312" w:eastAsia="CESI仿宋-GB2312" w:hAnsi="CESI仿宋-GB2312" w:cs="CESI仿宋-GB2312" w:hint="eastAsia"/>
          <w:kern w:val="0"/>
          <w:sz w:val="32"/>
          <w:szCs w:val="32"/>
        </w:rPr>
        <w:t>上化工或物流园区应用示范。</w:t>
      </w:r>
    </w:p>
    <w:p w14:paraId="7C0000A8" w14:textId="77777777" w:rsidR="006E2823" w:rsidRDefault="005446B5">
      <w:pPr>
        <w:autoSpaceDE w:val="0"/>
        <w:autoSpaceDN w:val="0"/>
        <w:spacing w:line="560" w:lineRule="exact"/>
        <w:ind w:firstLineChars="200" w:firstLine="643"/>
        <w:rPr>
          <w:rFonts w:ascii="CESI仿宋-GB2312" w:eastAsia="CESI仿宋-GB2312" w:hAnsi="CESI仿宋-GB2312" w:cs="CESI仿宋-GB2312"/>
          <w:b/>
          <w:bCs/>
          <w:kern w:val="0"/>
          <w:sz w:val="32"/>
          <w:szCs w:val="32"/>
        </w:rPr>
      </w:pPr>
      <w:r>
        <w:rPr>
          <w:rFonts w:ascii="CESI仿宋-GB2312" w:eastAsia="CESI仿宋-GB2312" w:hAnsi="CESI仿宋-GB2312" w:cs="CESI仿宋-GB2312" w:hint="eastAsia"/>
          <w:b/>
          <w:bCs/>
          <w:kern w:val="0"/>
          <w:sz w:val="32"/>
          <w:szCs w:val="32"/>
        </w:rPr>
        <w:t>2</w:t>
      </w:r>
      <w:r>
        <w:rPr>
          <w:rFonts w:ascii="CESI仿宋-GB2312" w:eastAsia="CESI仿宋-GB2312" w:hAnsi="CESI仿宋-GB2312" w:cs="CESI仿宋-GB2312" w:hint="eastAsia"/>
          <w:b/>
          <w:bCs/>
          <w:kern w:val="0"/>
          <w:sz w:val="32"/>
          <w:szCs w:val="32"/>
        </w:rPr>
        <w:t>、</w:t>
      </w:r>
      <w:r>
        <w:rPr>
          <w:rFonts w:ascii="CESI仿宋-GB2312" w:eastAsia="CESI仿宋-GB2312" w:hAnsi="CESI仿宋-GB2312" w:cs="CESI仿宋-GB2312"/>
          <w:b/>
          <w:bCs/>
          <w:kern w:val="0"/>
          <w:sz w:val="32"/>
          <w:szCs w:val="32"/>
        </w:rPr>
        <w:t>老旧</w:t>
      </w:r>
      <w:r>
        <w:rPr>
          <w:rFonts w:ascii="CESI仿宋-GB2312" w:eastAsia="CESI仿宋-GB2312" w:hAnsi="CESI仿宋-GB2312" w:cs="CESI仿宋-GB2312" w:hint="eastAsia"/>
          <w:b/>
          <w:bCs/>
          <w:kern w:val="0"/>
          <w:sz w:val="32"/>
          <w:szCs w:val="32"/>
        </w:rPr>
        <w:t>社区</w:t>
      </w:r>
      <w:r>
        <w:rPr>
          <w:rFonts w:ascii="CESI仿宋-GB2312" w:eastAsia="CESI仿宋-GB2312" w:hAnsi="CESI仿宋-GB2312" w:cs="CESI仿宋-GB2312"/>
          <w:b/>
          <w:bCs/>
          <w:kern w:val="0"/>
          <w:sz w:val="32"/>
          <w:szCs w:val="32"/>
        </w:rPr>
        <w:t>火灾风险智能监测预警及消防救援技术</w:t>
      </w:r>
    </w:p>
    <w:p w14:paraId="27262FC8" w14:textId="77777777" w:rsidR="006E2823" w:rsidRDefault="005446B5">
      <w:pPr>
        <w:autoSpaceDE w:val="0"/>
        <w:autoSpaceDN w:val="0"/>
        <w:spacing w:line="56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研究内容：针对老旧社区人员密集、火灾类型多、消防条件差、救援难度大等特点，以提高火灾防控和快速救援能力为目标，开展火灾探测、预警、风险评估、消防救援等方面的技术研究及相关装备研发。研究老旧社区火灾早期信号的智能感知与传输技术，包括固体和液体火灾、气体火灾、电气火灾等的快速探测，复杂空间条件下的信号传输与数据共享等；研究老旧社区建筑防火基础条件、消防设施、火灾危险源、外部救援条件以及安全管理等多因素火灾风险评估方法；研究老旧社区复杂建筑空间火灾探测、人员异常行为监控、极端天气条件、高峰用电负荷等多</w:t>
      </w:r>
      <w:proofErr w:type="gramStart"/>
      <w:r>
        <w:rPr>
          <w:rFonts w:ascii="CESI仿宋-GB2312" w:eastAsia="CESI仿宋-GB2312" w:hAnsi="CESI仿宋-GB2312" w:cs="CESI仿宋-GB2312" w:hint="eastAsia"/>
          <w:kern w:val="0"/>
          <w:sz w:val="32"/>
          <w:szCs w:val="32"/>
        </w:rPr>
        <w:t>源信息</w:t>
      </w:r>
      <w:proofErr w:type="gramEnd"/>
      <w:r>
        <w:rPr>
          <w:rFonts w:ascii="CESI仿宋-GB2312" w:eastAsia="CESI仿宋-GB2312" w:hAnsi="CESI仿宋-GB2312" w:cs="CESI仿宋-GB2312" w:hint="eastAsia"/>
          <w:kern w:val="0"/>
          <w:sz w:val="32"/>
          <w:szCs w:val="32"/>
        </w:rPr>
        <w:t>融合的</w:t>
      </w:r>
      <w:r>
        <w:rPr>
          <w:rFonts w:ascii="CESI仿宋-GB2312" w:eastAsia="CESI仿宋-GB2312" w:hAnsi="CESI仿宋-GB2312" w:cs="CESI仿宋-GB2312" w:hint="eastAsia"/>
          <w:kern w:val="0"/>
          <w:sz w:val="32"/>
          <w:szCs w:val="32"/>
        </w:rPr>
        <w:t>火灾风险智能预警技术；研究老旧城区受限条件下的</w:t>
      </w:r>
      <w:bookmarkStart w:id="0" w:name="_Hlk79602341"/>
      <w:r>
        <w:rPr>
          <w:rFonts w:ascii="CESI仿宋-GB2312" w:eastAsia="CESI仿宋-GB2312" w:hAnsi="CESI仿宋-GB2312" w:cs="CESI仿宋-GB2312" w:hint="eastAsia"/>
          <w:kern w:val="0"/>
          <w:sz w:val="32"/>
          <w:szCs w:val="32"/>
        </w:rPr>
        <w:t>消防应急救</w:t>
      </w:r>
      <w:r>
        <w:rPr>
          <w:rFonts w:ascii="CESI仿宋-GB2312" w:eastAsia="CESI仿宋-GB2312" w:hAnsi="CESI仿宋-GB2312" w:cs="CESI仿宋-GB2312" w:hint="eastAsia"/>
          <w:kern w:val="0"/>
          <w:sz w:val="32"/>
          <w:szCs w:val="32"/>
        </w:rPr>
        <w:lastRenderedPageBreak/>
        <w:t>援策略</w:t>
      </w:r>
      <w:bookmarkEnd w:id="0"/>
      <w:r>
        <w:rPr>
          <w:rFonts w:ascii="CESI仿宋-GB2312" w:eastAsia="CESI仿宋-GB2312" w:hAnsi="CESI仿宋-GB2312" w:cs="CESI仿宋-GB2312" w:hint="eastAsia"/>
          <w:kern w:val="0"/>
          <w:sz w:val="32"/>
          <w:szCs w:val="32"/>
        </w:rPr>
        <w:t>与装备。</w:t>
      </w:r>
    </w:p>
    <w:p w14:paraId="7F03E425" w14:textId="77777777" w:rsidR="006E2823" w:rsidRDefault="005446B5">
      <w:pPr>
        <w:autoSpaceDE w:val="0"/>
        <w:autoSpaceDN w:val="0"/>
        <w:spacing w:line="56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考核指标：开发火灾早期信号的智能化侦测系统，具备复杂建筑空间（包括地下）事故定位、关键信息感知采集与传输功能，火灾侦测响应时间不大于</w:t>
      </w:r>
      <w:r>
        <w:rPr>
          <w:rFonts w:ascii="CESI仿宋-GB2312" w:eastAsia="CESI仿宋-GB2312" w:hAnsi="CESI仿宋-GB2312" w:cs="CESI仿宋-GB2312" w:hint="eastAsia"/>
          <w:kern w:val="0"/>
          <w:sz w:val="32"/>
          <w:szCs w:val="32"/>
        </w:rPr>
        <w:t xml:space="preserve"> 10s</w:t>
      </w:r>
      <w:r>
        <w:rPr>
          <w:rFonts w:ascii="CESI仿宋-GB2312" w:eastAsia="CESI仿宋-GB2312" w:hAnsi="CESI仿宋-GB2312" w:cs="CESI仿宋-GB2312" w:hint="eastAsia"/>
          <w:kern w:val="0"/>
          <w:sz w:val="32"/>
          <w:szCs w:val="32"/>
        </w:rPr>
        <w:t>，火灾态势预测时间不大于</w:t>
      </w:r>
      <w:r>
        <w:rPr>
          <w:rFonts w:ascii="CESI仿宋-GB2312" w:eastAsia="CESI仿宋-GB2312" w:hAnsi="CESI仿宋-GB2312" w:cs="CESI仿宋-GB2312" w:hint="eastAsia"/>
          <w:kern w:val="0"/>
          <w:sz w:val="32"/>
          <w:szCs w:val="32"/>
        </w:rPr>
        <w:t xml:space="preserve"> 1min</w:t>
      </w:r>
      <w:r>
        <w:rPr>
          <w:rFonts w:ascii="CESI仿宋-GB2312" w:eastAsia="CESI仿宋-GB2312" w:hAnsi="CESI仿宋-GB2312" w:cs="CESI仿宋-GB2312" w:hint="eastAsia"/>
          <w:kern w:val="0"/>
          <w:sz w:val="32"/>
          <w:szCs w:val="32"/>
        </w:rPr>
        <w:t>；建立老旧社区火灾风险评估模型与风险评估指标体系，编制风险评估指南</w:t>
      </w:r>
      <w:r>
        <w:rPr>
          <w:rFonts w:ascii="CESI仿宋-GB2312" w:eastAsia="CESI仿宋-GB2312" w:hAnsi="CESI仿宋-GB2312" w:cs="CESI仿宋-GB2312" w:hint="eastAsia"/>
          <w:kern w:val="0"/>
          <w:sz w:val="32"/>
          <w:szCs w:val="32"/>
        </w:rPr>
        <w:t xml:space="preserve">1 </w:t>
      </w:r>
      <w:r>
        <w:rPr>
          <w:rFonts w:ascii="CESI仿宋-GB2312" w:eastAsia="CESI仿宋-GB2312" w:hAnsi="CESI仿宋-GB2312" w:cs="CESI仿宋-GB2312" w:hint="eastAsia"/>
          <w:kern w:val="0"/>
          <w:sz w:val="32"/>
          <w:szCs w:val="32"/>
        </w:rPr>
        <w:t>项，构建火灾风险动态评估系统</w:t>
      </w:r>
      <w:r>
        <w:rPr>
          <w:rFonts w:ascii="CESI仿宋-GB2312" w:eastAsia="CESI仿宋-GB2312" w:hAnsi="CESI仿宋-GB2312" w:cs="CESI仿宋-GB2312" w:hint="eastAsia"/>
          <w:kern w:val="0"/>
          <w:sz w:val="32"/>
          <w:szCs w:val="32"/>
        </w:rPr>
        <w:t xml:space="preserve">1 </w:t>
      </w:r>
      <w:r>
        <w:rPr>
          <w:rFonts w:ascii="CESI仿宋-GB2312" w:eastAsia="CESI仿宋-GB2312" w:hAnsi="CESI仿宋-GB2312" w:cs="CESI仿宋-GB2312" w:hint="eastAsia"/>
          <w:kern w:val="0"/>
          <w:sz w:val="32"/>
          <w:szCs w:val="32"/>
        </w:rPr>
        <w:t>项，提出综合防控体系</w:t>
      </w:r>
      <w:r>
        <w:rPr>
          <w:rFonts w:ascii="CESI仿宋-GB2312" w:eastAsia="CESI仿宋-GB2312" w:hAnsi="CESI仿宋-GB2312" w:cs="CESI仿宋-GB2312" w:hint="eastAsia"/>
          <w:kern w:val="0"/>
          <w:sz w:val="32"/>
          <w:szCs w:val="32"/>
        </w:rPr>
        <w:t xml:space="preserve"> 1 </w:t>
      </w:r>
      <w:r>
        <w:rPr>
          <w:rFonts w:ascii="CESI仿宋-GB2312" w:eastAsia="CESI仿宋-GB2312" w:hAnsi="CESI仿宋-GB2312" w:cs="CESI仿宋-GB2312" w:hint="eastAsia"/>
          <w:kern w:val="0"/>
          <w:sz w:val="32"/>
          <w:szCs w:val="32"/>
        </w:rPr>
        <w:t>项；开发老旧社区基于多</w:t>
      </w:r>
      <w:proofErr w:type="gramStart"/>
      <w:r>
        <w:rPr>
          <w:rFonts w:ascii="CESI仿宋-GB2312" w:eastAsia="CESI仿宋-GB2312" w:hAnsi="CESI仿宋-GB2312" w:cs="CESI仿宋-GB2312" w:hint="eastAsia"/>
          <w:kern w:val="0"/>
          <w:sz w:val="32"/>
          <w:szCs w:val="32"/>
        </w:rPr>
        <w:t>源信息</w:t>
      </w:r>
      <w:proofErr w:type="gramEnd"/>
      <w:r>
        <w:rPr>
          <w:rFonts w:ascii="CESI仿宋-GB2312" w:eastAsia="CESI仿宋-GB2312" w:hAnsi="CESI仿宋-GB2312" w:cs="CESI仿宋-GB2312" w:hint="eastAsia"/>
          <w:kern w:val="0"/>
          <w:sz w:val="32"/>
          <w:szCs w:val="32"/>
        </w:rPr>
        <w:t>融合的火灾探测算法软件</w:t>
      </w:r>
      <w:r>
        <w:rPr>
          <w:rFonts w:ascii="CESI仿宋-GB2312" w:eastAsia="CESI仿宋-GB2312" w:hAnsi="CESI仿宋-GB2312" w:cs="CESI仿宋-GB2312" w:hint="eastAsia"/>
          <w:kern w:val="0"/>
          <w:sz w:val="32"/>
          <w:szCs w:val="32"/>
        </w:rPr>
        <w:t xml:space="preserve"> 1 </w:t>
      </w:r>
      <w:r>
        <w:rPr>
          <w:rFonts w:ascii="CESI仿宋-GB2312" w:eastAsia="CESI仿宋-GB2312" w:hAnsi="CESI仿宋-GB2312" w:cs="CESI仿宋-GB2312" w:hint="eastAsia"/>
          <w:kern w:val="0"/>
          <w:sz w:val="32"/>
          <w:szCs w:val="32"/>
        </w:rPr>
        <w:t>套，研制火灾预警系统样机</w:t>
      </w:r>
      <w:r>
        <w:rPr>
          <w:rFonts w:ascii="CESI仿宋-GB2312" w:eastAsia="CESI仿宋-GB2312" w:hAnsi="CESI仿宋-GB2312" w:cs="CESI仿宋-GB2312" w:hint="eastAsia"/>
          <w:kern w:val="0"/>
          <w:sz w:val="32"/>
          <w:szCs w:val="32"/>
        </w:rPr>
        <w:t xml:space="preserve"> 1 </w:t>
      </w:r>
      <w:r>
        <w:rPr>
          <w:rFonts w:ascii="CESI仿宋-GB2312" w:eastAsia="CESI仿宋-GB2312" w:hAnsi="CESI仿宋-GB2312" w:cs="CESI仿宋-GB2312" w:hint="eastAsia"/>
          <w:kern w:val="0"/>
          <w:sz w:val="32"/>
          <w:szCs w:val="32"/>
        </w:rPr>
        <w:t>套，响应时间不大于</w:t>
      </w:r>
      <w:r>
        <w:rPr>
          <w:rFonts w:ascii="CESI仿宋-GB2312" w:eastAsia="CESI仿宋-GB2312" w:hAnsi="CESI仿宋-GB2312" w:cs="CESI仿宋-GB2312" w:hint="eastAsia"/>
          <w:kern w:val="0"/>
          <w:sz w:val="32"/>
          <w:szCs w:val="32"/>
        </w:rPr>
        <w:t>2 min</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现场实验准确率</w:t>
      </w:r>
      <w:r>
        <w:rPr>
          <w:rFonts w:ascii="CESI仿宋-GB2312" w:eastAsia="CESI仿宋-GB2312" w:hAnsi="CESI仿宋-GB2312" w:cs="CESI仿宋-GB2312" w:hint="eastAsia"/>
          <w:kern w:val="0"/>
          <w:sz w:val="32"/>
          <w:szCs w:val="32"/>
        </w:rPr>
        <w:t>&gt;80%</w:t>
      </w:r>
      <w:r>
        <w:rPr>
          <w:rFonts w:ascii="CESI仿宋-GB2312" w:eastAsia="CESI仿宋-GB2312" w:hAnsi="CESI仿宋-GB2312" w:cs="CESI仿宋-GB2312" w:hint="eastAsia"/>
          <w:kern w:val="0"/>
          <w:sz w:val="32"/>
          <w:szCs w:val="32"/>
        </w:rPr>
        <w:t>；）制订老旧</w:t>
      </w:r>
      <w:r>
        <w:rPr>
          <w:rFonts w:ascii="CESI仿宋-GB2312" w:eastAsia="CESI仿宋-GB2312" w:hAnsi="CESI仿宋-GB2312" w:cs="CESI仿宋-GB2312" w:hint="eastAsia"/>
          <w:kern w:val="0"/>
          <w:sz w:val="32"/>
          <w:szCs w:val="32"/>
        </w:rPr>
        <w:t>社区</w:t>
      </w:r>
      <w:r>
        <w:rPr>
          <w:rFonts w:ascii="CESI仿宋-GB2312" w:eastAsia="CESI仿宋-GB2312" w:hAnsi="CESI仿宋-GB2312" w:cs="CESI仿宋-GB2312" w:hint="eastAsia"/>
          <w:kern w:val="0"/>
          <w:sz w:val="32"/>
          <w:szCs w:val="32"/>
        </w:rPr>
        <w:t>重大安全事故快速处置及消防救援策略</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编制老旧</w:t>
      </w:r>
      <w:r>
        <w:rPr>
          <w:rFonts w:ascii="CESI仿宋-GB2312" w:eastAsia="CESI仿宋-GB2312" w:hAnsi="CESI仿宋-GB2312" w:cs="CESI仿宋-GB2312" w:hint="eastAsia"/>
          <w:kern w:val="0"/>
          <w:sz w:val="32"/>
          <w:szCs w:val="32"/>
        </w:rPr>
        <w:t>社区</w:t>
      </w:r>
      <w:r>
        <w:rPr>
          <w:rFonts w:ascii="CESI仿宋-GB2312" w:eastAsia="CESI仿宋-GB2312" w:hAnsi="CESI仿宋-GB2312" w:cs="CESI仿宋-GB2312" w:hint="eastAsia"/>
          <w:kern w:val="0"/>
          <w:sz w:val="32"/>
          <w:szCs w:val="32"/>
        </w:rPr>
        <w:t>安全事故处置设施改造及消防物资储备技术导则，编写不同类型安全事故处置指南</w:t>
      </w:r>
      <w:r>
        <w:rPr>
          <w:rFonts w:ascii="CESI仿宋-GB2312" w:eastAsia="CESI仿宋-GB2312" w:hAnsi="CESI仿宋-GB2312" w:cs="CESI仿宋-GB2312" w:hint="eastAsia"/>
          <w:kern w:val="0"/>
          <w:sz w:val="32"/>
          <w:szCs w:val="32"/>
        </w:rPr>
        <w:t>1</w:t>
      </w:r>
      <w:r>
        <w:rPr>
          <w:rFonts w:ascii="CESI仿宋-GB2312" w:eastAsia="CESI仿宋-GB2312" w:hAnsi="CESI仿宋-GB2312" w:cs="CESI仿宋-GB2312" w:hint="eastAsia"/>
          <w:kern w:val="0"/>
          <w:sz w:val="32"/>
          <w:szCs w:val="32"/>
        </w:rPr>
        <w:t>套；开展不少于</w:t>
      </w:r>
      <w:r>
        <w:rPr>
          <w:rFonts w:ascii="CESI仿宋-GB2312" w:eastAsia="CESI仿宋-GB2312" w:hAnsi="CESI仿宋-GB2312" w:cs="CESI仿宋-GB2312" w:hint="eastAsia"/>
          <w:kern w:val="0"/>
          <w:sz w:val="32"/>
          <w:szCs w:val="32"/>
        </w:rPr>
        <w:t xml:space="preserve"> 2 </w:t>
      </w:r>
      <w:r>
        <w:rPr>
          <w:rFonts w:ascii="CESI仿宋-GB2312" w:eastAsia="CESI仿宋-GB2312" w:hAnsi="CESI仿宋-GB2312" w:cs="CESI仿宋-GB2312" w:hint="eastAsia"/>
          <w:kern w:val="0"/>
          <w:sz w:val="32"/>
          <w:szCs w:val="32"/>
        </w:rPr>
        <w:t>处示范应用。</w:t>
      </w:r>
    </w:p>
    <w:p w14:paraId="53544D23" w14:textId="77777777" w:rsidR="006E2823" w:rsidRDefault="005446B5">
      <w:pPr>
        <w:autoSpaceDE w:val="0"/>
        <w:autoSpaceDN w:val="0"/>
        <w:spacing w:line="560" w:lineRule="exact"/>
        <w:ind w:firstLineChars="200" w:firstLine="643"/>
        <w:rPr>
          <w:rFonts w:ascii="CESI仿宋-GB2312" w:eastAsia="CESI仿宋-GB2312" w:hAnsi="CESI仿宋-GB2312" w:cs="CESI仿宋-GB2312"/>
          <w:kern w:val="0"/>
          <w:sz w:val="32"/>
          <w:szCs w:val="32"/>
        </w:rPr>
      </w:pPr>
      <w:r>
        <w:rPr>
          <w:rFonts w:ascii="CESI仿宋-GB2312" w:eastAsia="CESI仿宋-GB2312" w:hAnsi="CESI仿宋-GB2312" w:cs="CESI仿宋-GB2312" w:hint="eastAsia"/>
          <w:b/>
          <w:bCs/>
          <w:kern w:val="0"/>
          <w:sz w:val="32"/>
          <w:szCs w:val="32"/>
        </w:rPr>
        <w:t>3</w:t>
      </w:r>
      <w:r>
        <w:rPr>
          <w:rFonts w:ascii="CESI仿宋-GB2312" w:eastAsia="CESI仿宋-GB2312" w:hAnsi="CESI仿宋-GB2312" w:cs="CESI仿宋-GB2312" w:hint="eastAsia"/>
          <w:b/>
          <w:bCs/>
          <w:kern w:val="0"/>
          <w:sz w:val="32"/>
          <w:szCs w:val="32"/>
        </w:rPr>
        <w:t>、</w:t>
      </w:r>
      <w:r>
        <w:rPr>
          <w:rFonts w:ascii="CESI仿宋-GB2312" w:eastAsia="CESI仿宋-GB2312" w:hAnsi="CESI仿宋-GB2312" w:cs="CESI仿宋-GB2312"/>
          <w:b/>
          <w:bCs/>
          <w:kern w:val="0"/>
          <w:sz w:val="32"/>
          <w:szCs w:val="32"/>
        </w:rPr>
        <w:t>城市燃气管网泄漏爆炸风险防控与应急处置关键技术研究</w:t>
      </w:r>
    </w:p>
    <w:p w14:paraId="64200E8E" w14:textId="77777777" w:rsidR="006E2823" w:rsidRDefault="005446B5">
      <w:pPr>
        <w:autoSpaceDE w:val="0"/>
        <w:autoSpaceDN w:val="0"/>
        <w:spacing w:line="560" w:lineRule="exact"/>
        <w:ind w:firstLineChars="200" w:firstLine="643"/>
        <w:rPr>
          <w:rFonts w:ascii="CESI仿宋-GB2312" w:eastAsia="CESI仿宋-GB2312" w:hAnsi="CESI仿宋-GB2312" w:cs="CESI仿宋-GB2312"/>
          <w:kern w:val="0"/>
          <w:sz w:val="32"/>
          <w:szCs w:val="32"/>
        </w:rPr>
      </w:pPr>
      <w:r>
        <w:rPr>
          <w:rFonts w:ascii="CESI仿宋-GB2312" w:eastAsia="CESI仿宋-GB2312" w:hAnsi="CESI仿宋-GB2312" w:cs="CESI仿宋-GB2312"/>
          <w:b/>
          <w:kern w:val="0"/>
          <w:sz w:val="32"/>
          <w:szCs w:val="32"/>
        </w:rPr>
        <w:t>研究内容</w:t>
      </w:r>
      <w:r>
        <w:rPr>
          <w:rFonts w:ascii="CESI仿宋-GB2312" w:eastAsia="CESI仿宋-GB2312" w:hAnsi="CESI仿宋-GB2312" w:cs="CESI仿宋-GB2312" w:hint="eastAsia"/>
          <w:b/>
          <w:kern w:val="0"/>
          <w:sz w:val="32"/>
          <w:szCs w:val="32"/>
        </w:rPr>
        <w:t>：</w:t>
      </w:r>
      <w:r>
        <w:rPr>
          <w:rFonts w:ascii="CESI仿宋-GB2312" w:eastAsia="CESI仿宋-GB2312" w:hAnsi="CESI仿宋-GB2312" w:cs="CESI仿宋-GB2312"/>
          <w:kern w:val="0"/>
          <w:sz w:val="32"/>
          <w:szCs w:val="32"/>
        </w:rPr>
        <w:t>针对城市燃气管网泄漏引起的火灾、爆炸等重大安全事故，以燃气管</w:t>
      </w:r>
      <w:r>
        <w:rPr>
          <w:rFonts w:ascii="CESI仿宋-GB2312" w:eastAsia="CESI仿宋-GB2312" w:hAnsi="CESI仿宋-GB2312" w:cs="CESI仿宋-GB2312" w:hint="eastAsia"/>
          <w:kern w:val="0"/>
          <w:sz w:val="32"/>
          <w:szCs w:val="32"/>
        </w:rPr>
        <w:t>网</w:t>
      </w:r>
      <w:r>
        <w:rPr>
          <w:rFonts w:ascii="CESI仿宋-GB2312" w:eastAsia="CESI仿宋-GB2312" w:hAnsi="CESI仿宋-GB2312" w:cs="CESI仿宋-GB2312"/>
          <w:kern w:val="0"/>
          <w:sz w:val="32"/>
          <w:szCs w:val="32"/>
        </w:rPr>
        <w:t>泄漏爆炸灾害</w:t>
      </w:r>
      <w:r>
        <w:rPr>
          <w:rFonts w:ascii="CESI仿宋-GB2312" w:eastAsia="CESI仿宋-GB2312" w:hAnsi="CESI仿宋-GB2312" w:cs="CESI仿宋-GB2312" w:hint="eastAsia"/>
          <w:kern w:val="0"/>
          <w:sz w:val="32"/>
          <w:szCs w:val="32"/>
        </w:rPr>
        <w:t>防控与应急处置</w:t>
      </w:r>
      <w:r>
        <w:rPr>
          <w:rFonts w:ascii="CESI仿宋-GB2312" w:eastAsia="CESI仿宋-GB2312" w:hAnsi="CESI仿宋-GB2312" w:cs="CESI仿宋-GB2312"/>
          <w:kern w:val="0"/>
          <w:sz w:val="32"/>
          <w:szCs w:val="32"/>
        </w:rPr>
        <w:t>为目标</w:t>
      </w:r>
      <w:r>
        <w:rPr>
          <w:rFonts w:ascii="CESI仿宋-GB2312" w:eastAsia="CESI仿宋-GB2312" w:hAnsi="CESI仿宋-GB2312" w:cs="CESI仿宋-GB2312" w:hint="eastAsia"/>
          <w:kern w:val="0"/>
          <w:sz w:val="32"/>
          <w:szCs w:val="32"/>
        </w:rPr>
        <w:t>，研究</w:t>
      </w:r>
      <w:r>
        <w:rPr>
          <w:rFonts w:ascii="CESI仿宋-GB2312" w:eastAsia="CESI仿宋-GB2312" w:hAnsi="CESI仿宋-GB2312" w:cs="CESI仿宋-GB2312"/>
          <w:kern w:val="0"/>
          <w:sz w:val="32"/>
          <w:szCs w:val="32"/>
        </w:rPr>
        <w:t>燃气管</w:t>
      </w:r>
      <w:r>
        <w:rPr>
          <w:rFonts w:ascii="CESI仿宋-GB2312" w:eastAsia="CESI仿宋-GB2312" w:hAnsi="CESI仿宋-GB2312" w:cs="CESI仿宋-GB2312" w:hint="eastAsia"/>
          <w:kern w:val="0"/>
          <w:sz w:val="32"/>
          <w:szCs w:val="32"/>
        </w:rPr>
        <w:t>网</w:t>
      </w:r>
      <w:r>
        <w:rPr>
          <w:rFonts w:ascii="CESI仿宋-GB2312" w:eastAsia="CESI仿宋-GB2312" w:hAnsi="CESI仿宋-GB2312" w:cs="CESI仿宋-GB2312"/>
          <w:kern w:val="0"/>
          <w:sz w:val="32"/>
          <w:szCs w:val="32"/>
        </w:rPr>
        <w:t>泄漏</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kern w:val="0"/>
          <w:sz w:val="32"/>
          <w:szCs w:val="32"/>
        </w:rPr>
        <w:t>扩散</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kern w:val="0"/>
          <w:sz w:val="32"/>
          <w:szCs w:val="32"/>
        </w:rPr>
        <w:t>火灾</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kern w:val="0"/>
          <w:sz w:val="32"/>
          <w:szCs w:val="32"/>
        </w:rPr>
        <w:t>爆炸风险演化规律，</w:t>
      </w:r>
      <w:proofErr w:type="gramStart"/>
      <w:r>
        <w:rPr>
          <w:rFonts w:ascii="CESI仿宋-GB2312" w:eastAsia="CESI仿宋-GB2312" w:hAnsi="CESI仿宋-GB2312" w:cs="CESI仿宋-GB2312" w:hint="eastAsia"/>
          <w:kern w:val="0"/>
          <w:sz w:val="32"/>
          <w:szCs w:val="32"/>
        </w:rPr>
        <w:t>构建</w:t>
      </w:r>
      <w:r>
        <w:rPr>
          <w:rFonts w:ascii="CESI仿宋-GB2312" w:eastAsia="CESI仿宋-GB2312" w:hAnsi="CESI仿宋-GB2312" w:cs="CESI仿宋-GB2312"/>
          <w:kern w:val="0"/>
          <w:sz w:val="32"/>
          <w:szCs w:val="32"/>
        </w:rPr>
        <w:t>全</w:t>
      </w:r>
      <w:proofErr w:type="gramEnd"/>
      <w:r>
        <w:rPr>
          <w:rFonts w:ascii="CESI仿宋-GB2312" w:eastAsia="CESI仿宋-GB2312" w:hAnsi="CESI仿宋-GB2312" w:cs="CESI仿宋-GB2312"/>
          <w:kern w:val="0"/>
          <w:sz w:val="32"/>
          <w:szCs w:val="32"/>
        </w:rPr>
        <w:t>链条风险动态评估与快速预测模型；研究下埋管道对外界侵入破坏的超前智能感知预警技术，以及</w:t>
      </w:r>
      <w:proofErr w:type="gramStart"/>
      <w:r>
        <w:rPr>
          <w:rFonts w:ascii="CESI仿宋-GB2312" w:eastAsia="CESI仿宋-GB2312" w:hAnsi="CESI仿宋-GB2312" w:cs="CESI仿宋-GB2312"/>
          <w:kern w:val="0"/>
          <w:sz w:val="32"/>
          <w:szCs w:val="32"/>
        </w:rPr>
        <w:t>本安型</w:t>
      </w:r>
      <w:proofErr w:type="gramEnd"/>
      <w:r>
        <w:rPr>
          <w:rFonts w:ascii="CESI仿宋-GB2312" w:eastAsia="CESI仿宋-GB2312" w:hAnsi="CESI仿宋-GB2312" w:cs="CESI仿宋-GB2312"/>
          <w:kern w:val="0"/>
          <w:sz w:val="32"/>
          <w:szCs w:val="32"/>
        </w:rPr>
        <w:t>、高灵敏燃气管道泄漏监测与高精度定位技术，建立燃气管网安全监测预警</w:t>
      </w:r>
      <w:r>
        <w:rPr>
          <w:rFonts w:ascii="CESI仿宋-GB2312" w:eastAsia="CESI仿宋-GB2312" w:hAnsi="CESI仿宋-GB2312" w:cs="CESI仿宋-GB2312" w:hint="eastAsia"/>
          <w:kern w:val="0"/>
          <w:sz w:val="32"/>
          <w:szCs w:val="32"/>
        </w:rPr>
        <w:t>系统</w:t>
      </w:r>
      <w:r>
        <w:rPr>
          <w:rFonts w:ascii="CESI仿宋-GB2312" w:eastAsia="CESI仿宋-GB2312" w:hAnsi="CESI仿宋-GB2312" w:cs="CESI仿宋-GB2312"/>
          <w:kern w:val="0"/>
          <w:sz w:val="32"/>
          <w:szCs w:val="32"/>
        </w:rPr>
        <w:t>；研</w:t>
      </w:r>
      <w:r>
        <w:rPr>
          <w:rFonts w:ascii="CESI仿宋-GB2312" w:eastAsia="CESI仿宋-GB2312" w:hAnsi="CESI仿宋-GB2312" w:cs="CESI仿宋-GB2312" w:hint="eastAsia"/>
          <w:kern w:val="0"/>
          <w:sz w:val="32"/>
          <w:szCs w:val="32"/>
        </w:rPr>
        <w:t>发</w:t>
      </w:r>
      <w:r>
        <w:rPr>
          <w:rFonts w:ascii="CESI仿宋-GB2312" w:eastAsia="CESI仿宋-GB2312" w:hAnsi="CESI仿宋-GB2312" w:cs="CESI仿宋-GB2312"/>
          <w:kern w:val="0"/>
          <w:sz w:val="32"/>
          <w:szCs w:val="32"/>
        </w:rPr>
        <w:t>燃气爆炸</w:t>
      </w:r>
      <w:r>
        <w:rPr>
          <w:rFonts w:ascii="CESI仿宋-GB2312" w:eastAsia="CESI仿宋-GB2312" w:hAnsi="CESI仿宋-GB2312" w:cs="CESI仿宋-GB2312" w:hint="eastAsia"/>
          <w:kern w:val="0"/>
          <w:sz w:val="32"/>
          <w:szCs w:val="32"/>
        </w:rPr>
        <w:t>高效</w:t>
      </w:r>
      <w:r>
        <w:rPr>
          <w:rFonts w:ascii="CESI仿宋-GB2312" w:eastAsia="CESI仿宋-GB2312" w:hAnsi="CESI仿宋-GB2312" w:cs="CESI仿宋-GB2312"/>
          <w:kern w:val="0"/>
          <w:sz w:val="32"/>
          <w:szCs w:val="32"/>
        </w:rPr>
        <w:t>阻</w:t>
      </w:r>
      <w:r>
        <w:rPr>
          <w:rFonts w:ascii="CESI仿宋-GB2312" w:eastAsia="CESI仿宋-GB2312" w:hAnsi="CESI仿宋-GB2312" w:cs="CESI仿宋-GB2312" w:hint="eastAsia"/>
          <w:kern w:val="0"/>
          <w:sz w:val="32"/>
          <w:szCs w:val="32"/>
        </w:rPr>
        <w:t>火与</w:t>
      </w:r>
      <w:r>
        <w:rPr>
          <w:rFonts w:ascii="CESI仿宋-GB2312" w:eastAsia="CESI仿宋-GB2312" w:hAnsi="CESI仿宋-GB2312" w:cs="CESI仿宋-GB2312"/>
          <w:kern w:val="0"/>
          <w:sz w:val="32"/>
          <w:szCs w:val="32"/>
        </w:rPr>
        <w:t>抑爆关键技术。</w:t>
      </w:r>
    </w:p>
    <w:p w14:paraId="3CDB4B6E" w14:textId="77777777" w:rsidR="006E2823" w:rsidRDefault="005446B5">
      <w:pPr>
        <w:ind w:firstLineChars="200" w:firstLine="643"/>
      </w:pPr>
      <w:r>
        <w:rPr>
          <w:rFonts w:ascii="CESI仿宋-GB2312" w:eastAsia="CESI仿宋-GB2312" w:hAnsi="CESI仿宋-GB2312" w:cs="CESI仿宋-GB2312"/>
          <w:b/>
          <w:kern w:val="0"/>
          <w:sz w:val="32"/>
          <w:szCs w:val="32"/>
        </w:rPr>
        <w:t>考核指标</w:t>
      </w:r>
      <w:r>
        <w:rPr>
          <w:rFonts w:ascii="CESI仿宋-GB2312" w:eastAsia="CESI仿宋-GB2312" w:hAnsi="CESI仿宋-GB2312" w:cs="CESI仿宋-GB2312" w:hint="eastAsia"/>
          <w:b/>
          <w:kern w:val="0"/>
          <w:sz w:val="32"/>
          <w:szCs w:val="32"/>
        </w:rPr>
        <w:t>：</w:t>
      </w:r>
      <w:r>
        <w:rPr>
          <w:rFonts w:ascii="CESI仿宋-GB2312" w:eastAsia="CESI仿宋-GB2312" w:hAnsi="CESI仿宋-GB2312" w:cs="CESI仿宋-GB2312"/>
          <w:kern w:val="0"/>
          <w:sz w:val="32"/>
          <w:szCs w:val="32"/>
        </w:rPr>
        <w:t>开发下埋燃气管道防侵入破坏预警技术，定位精度</w:t>
      </w:r>
      <w:r>
        <w:rPr>
          <w:rFonts w:ascii="CESI仿宋-GB2312" w:eastAsia="CESI仿宋-GB2312" w:hAnsi="CESI仿宋-GB2312" w:cs="CESI仿宋-GB2312"/>
          <w:kern w:val="0"/>
          <w:sz w:val="32"/>
          <w:szCs w:val="32"/>
        </w:rPr>
        <w:t>≤5m</w:t>
      </w:r>
      <w:r>
        <w:rPr>
          <w:rFonts w:ascii="CESI仿宋-GB2312" w:eastAsia="CESI仿宋-GB2312" w:hAnsi="CESI仿宋-GB2312" w:cs="CESI仿宋-GB2312"/>
          <w:kern w:val="0"/>
          <w:sz w:val="32"/>
          <w:szCs w:val="32"/>
        </w:rPr>
        <w:t>；开发</w:t>
      </w:r>
      <w:proofErr w:type="gramStart"/>
      <w:r>
        <w:rPr>
          <w:rFonts w:ascii="CESI仿宋-GB2312" w:eastAsia="CESI仿宋-GB2312" w:hAnsi="CESI仿宋-GB2312" w:cs="CESI仿宋-GB2312"/>
          <w:kern w:val="0"/>
          <w:sz w:val="32"/>
          <w:szCs w:val="32"/>
        </w:rPr>
        <w:t>本安型</w:t>
      </w:r>
      <w:proofErr w:type="gramEnd"/>
      <w:r>
        <w:rPr>
          <w:rFonts w:ascii="CESI仿宋-GB2312" w:eastAsia="CESI仿宋-GB2312" w:hAnsi="CESI仿宋-GB2312" w:cs="CESI仿宋-GB2312"/>
          <w:kern w:val="0"/>
          <w:sz w:val="32"/>
          <w:szCs w:val="32"/>
        </w:rPr>
        <w:t>燃气管道泄漏监测与定位技术，泄</w:t>
      </w:r>
      <w:r>
        <w:rPr>
          <w:rFonts w:ascii="CESI仿宋-GB2312" w:eastAsia="CESI仿宋-GB2312" w:hAnsi="CESI仿宋-GB2312" w:cs="CESI仿宋-GB2312"/>
          <w:kern w:val="0"/>
          <w:sz w:val="32"/>
          <w:szCs w:val="32"/>
        </w:rPr>
        <w:lastRenderedPageBreak/>
        <w:t>漏定位精度</w:t>
      </w:r>
      <w:r>
        <w:rPr>
          <w:rFonts w:ascii="CESI仿宋-GB2312" w:eastAsia="CESI仿宋-GB2312" w:hAnsi="CESI仿宋-GB2312" w:cs="CESI仿宋-GB2312"/>
          <w:kern w:val="0"/>
          <w:sz w:val="32"/>
          <w:szCs w:val="32"/>
        </w:rPr>
        <w:t>≤0.5 m</w:t>
      </w:r>
      <w:r>
        <w:rPr>
          <w:rFonts w:ascii="CESI仿宋-GB2312" w:eastAsia="CESI仿宋-GB2312" w:hAnsi="CESI仿宋-GB2312" w:cs="CESI仿宋-GB2312" w:hint="eastAsia"/>
          <w:kern w:val="0"/>
          <w:sz w:val="32"/>
          <w:szCs w:val="32"/>
        </w:rPr>
        <w:t>档</w:t>
      </w:r>
      <w:r>
        <w:rPr>
          <w:rFonts w:ascii="CESI仿宋-GB2312" w:eastAsia="CESI仿宋-GB2312" w:hAnsi="CESI仿宋-GB2312" w:cs="CESI仿宋-GB2312"/>
          <w:kern w:val="0"/>
          <w:sz w:val="32"/>
          <w:szCs w:val="32"/>
        </w:rPr>
        <w:t>；建立燃气管道泄漏</w:t>
      </w:r>
      <w:r>
        <w:rPr>
          <w:rFonts w:ascii="CESI仿宋-GB2312" w:eastAsia="CESI仿宋-GB2312" w:hAnsi="CESI仿宋-GB2312" w:cs="CESI仿宋-GB2312"/>
          <w:kern w:val="0"/>
          <w:sz w:val="32"/>
          <w:szCs w:val="32"/>
        </w:rPr>
        <w:t>-</w:t>
      </w:r>
      <w:r>
        <w:rPr>
          <w:rFonts w:ascii="CESI仿宋-GB2312" w:eastAsia="CESI仿宋-GB2312" w:hAnsi="CESI仿宋-GB2312" w:cs="CESI仿宋-GB2312"/>
          <w:kern w:val="0"/>
          <w:sz w:val="32"/>
          <w:szCs w:val="32"/>
        </w:rPr>
        <w:t>扩散</w:t>
      </w:r>
      <w:r>
        <w:rPr>
          <w:rFonts w:ascii="CESI仿宋-GB2312" w:eastAsia="CESI仿宋-GB2312" w:hAnsi="CESI仿宋-GB2312" w:cs="CESI仿宋-GB2312"/>
          <w:kern w:val="0"/>
          <w:sz w:val="32"/>
          <w:szCs w:val="32"/>
        </w:rPr>
        <w:t>-</w:t>
      </w:r>
      <w:r>
        <w:rPr>
          <w:rFonts w:ascii="CESI仿宋-GB2312" w:eastAsia="CESI仿宋-GB2312" w:hAnsi="CESI仿宋-GB2312" w:cs="CESI仿宋-GB2312"/>
          <w:kern w:val="0"/>
          <w:sz w:val="32"/>
          <w:szCs w:val="32"/>
        </w:rPr>
        <w:t>火灾</w:t>
      </w:r>
      <w:r>
        <w:rPr>
          <w:rFonts w:ascii="CESI仿宋-GB2312" w:eastAsia="CESI仿宋-GB2312" w:hAnsi="CESI仿宋-GB2312" w:cs="CESI仿宋-GB2312"/>
          <w:kern w:val="0"/>
          <w:sz w:val="32"/>
          <w:szCs w:val="32"/>
        </w:rPr>
        <w:t>-</w:t>
      </w:r>
      <w:proofErr w:type="gramStart"/>
      <w:r>
        <w:rPr>
          <w:rFonts w:ascii="CESI仿宋-GB2312" w:eastAsia="CESI仿宋-GB2312" w:hAnsi="CESI仿宋-GB2312" w:cs="CESI仿宋-GB2312"/>
          <w:kern w:val="0"/>
          <w:sz w:val="32"/>
          <w:szCs w:val="32"/>
        </w:rPr>
        <w:t>爆炸全</w:t>
      </w:r>
      <w:proofErr w:type="gramEnd"/>
      <w:r>
        <w:rPr>
          <w:rFonts w:ascii="CESI仿宋-GB2312" w:eastAsia="CESI仿宋-GB2312" w:hAnsi="CESI仿宋-GB2312" w:cs="CESI仿宋-GB2312"/>
          <w:kern w:val="0"/>
          <w:sz w:val="32"/>
          <w:szCs w:val="32"/>
        </w:rPr>
        <w:t>链条风险快速预测模型，响应时间</w:t>
      </w:r>
      <w:r>
        <w:rPr>
          <w:rFonts w:ascii="CESI仿宋-GB2312" w:eastAsia="CESI仿宋-GB2312" w:hAnsi="CESI仿宋-GB2312" w:cs="CESI仿宋-GB2312"/>
          <w:kern w:val="0"/>
          <w:sz w:val="32"/>
          <w:szCs w:val="32"/>
        </w:rPr>
        <w:t>≤5 min</w:t>
      </w:r>
      <w:r>
        <w:rPr>
          <w:rFonts w:ascii="CESI仿宋-GB2312" w:eastAsia="CESI仿宋-GB2312" w:hAnsi="CESI仿宋-GB2312" w:cs="CESI仿宋-GB2312"/>
          <w:kern w:val="0"/>
          <w:sz w:val="32"/>
          <w:szCs w:val="32"/>
        </w:rPr>
        <w:t>，预测误差</w:t>
      </w:r>
      <w:r>
        <w:rPr>
          <w:rFonts w:ascii="CESI仿宋-GB2312" w:eastAsia="CESI仿宋-GB2312" w:hAnsi="CESI仿宋-GB2312" w:cs="CESI仿宋-GB2312"/>
          <w:kern w:val="0"/>
          <w:sz w:val="32"/>
          <w:szCs w:val="32"/>
        </w:rPr>
        <w:t>≤20 %</w:t>
      </w:r>
      <w:r>
        <w:rPr>
          <w:rFonts w:ascii="CESI仿宋-GB2312" w:eastAsia="CESI仿宋-GB2312" w:hAnsi="CESI仿宋-GB2312" w:cs="CESI仿宋-GB2312"/>
          <w:kern w:val="0"/>
          <w:sz w:val="32"/>
          <w:szCs w:val="32"/>
        </w:rPr>
        <w:t>；开发适用于典型受限空间燃气爆炸火焰抑制技术，抑爆材料控制爆炸压力下降</w:t>
      </w:r>
      <w:r>
        <w:rPr>
          <w:rFonts w:ascii="CESI仿宋-GB2312" w:eastAsia="CESI仿宋-GB2312" w:hAnsi="CESI仿宋-GB2312" w:cs="CESI仿宋-GB2312"/>
          <w:kern w:val="0"/>
          <w:sz w:val="32"/>
          <w:szCs w:val="32"/>
        </w:rPr>
        <w:t>80%</w:t>
      </w:r>
      <w:r>
        <w:rPr>
          <w:rFonts w:ascii="CESI仿宋-GB2312" w:eastAsia="CESI仿宋-GB2312" w:hAnsi="CESI仿宋-GB2312" w:cs="CESI仿宋-GB2312"/>
          <w:kern w:val="0"/>
          <w:sz w:val="32"/>
          <w:szCs w:val="32"/>
        </w:rPr>
        <w:t>以上；</w:t>
      </w:r>
      <w:r>
        <w:rPr>
          <w:rFonts w:ascii="CESI仿宋-GB2312" w:eastAsia="CESI仿宋-GB2312" w:hAnsi="CESI仿宋-GB2312" w:cs="CESI仿宋-GB2312" w:hint="eastAsia"/>
          <w:kern w:val="0"/>
          <w:sz w:val="32"/>
          <w:szCs w:val="32"/>
        </w:rPr>
        <w:t>示范应用场所不少于</w:t>
      </w:r>
      <w:r>
        <w:rPr>
          <w:rFonts w:ascii="CESI仿宋-GB2312" w:eastAsia="CESI仿宋-GB2312" w:hAnsi="CESI仿宋-GB2312" w:cs="CESI仿宋-GB2312" w:hint="eastAsia"/>
          <w:kern w:val="0"/>
          <w:sz w:val="32"/>
          <w:szCs w:val="32"/>
        </w:rPr>
        <w:t>2</w:t>
      </w:r>
      <w:r>
        <w:rPr>
          <w:rFonts w:ascii="CESI仿宋-GB2312" w:eastAsia="CESI仿宋-GB2312" w:hAnsi="CESI仿宋-GB2312" w:cs="CESI仿宋-GB2312" w:hint="eastAsia"/>
          <w:kern w:val="0"/>
          <w:sz w:val="32"/>
          <w:szCs w:val="32"/>
        </w:rPr>
        <w:t>处。</w:t>
      </w:r>
    </w:p>
    <w:p w14:paraId="43E99FBD" w14:textId="77777777" w:rsidR="006E2823" w:rsidRDefault="005446B5">
      <w:pPr>
        <w:autoSpaceDE w:val="0"/>
        <w:autoSpaceDN w:val="0"/>
        <w:spacing w:line="560" w:lineRule="exact"/>
        <w:ind w:leftChars="200" w:left="420"/>
        <w:rPr>
          <w:rFonts w:ascii="CESI仿宋-GB2312" w:eastAsia="CESI仿宋-GB2312" w:hAnsi="CESI仿宋-GB2312" w:cs="CESI仿宋-GB2312"/>
          <w:b/>
          <w:bCs/>
          <w:kern w:val="0"/>
          <w:sz w:val="32"/>
          <w:szCs w:val="32"/>
        </w:rPr>
      </w:pPr>
      <w:r>
        <w:rPr>
          <w:rFonts w:ascii="CESI仿宋-GB2312" w:eastAsia="CESI仿宋-GB2312" w:hAnsi="CESI仿宋-GB2312" w:cs="CESI仿宋-GB2312" w:hint="eastAsia"/>
          <w:b/>
          <w:bCs/>
          <w:kern w:val="0"/>
          <w:sz w:val="32"/>
          <w:szCs w:val="32"/>
        </w:rPr>
        <w:t>4</w:t>
      </w:r>
      <w:r>
        <w:rPr>
          <w:rFonts w:ascii="CESI仿宋-GB2312" w:eastAsia="CESI仿宋-GB2312" w:hAnsi="CESI仿宋-GB2312" w:cs="CESI仿宋-GB2312" w:hint="eastAsia"/>
          <w:b/>
          <w:bCs/>
          <w:kern w:val="0"/>
          <w:sz w:val="32"/>
          <w:szCs w:val="32"/>
        </w:rPr>
        <w:t>、特大暴雨</w:t>
      </w:r>
      <w:proofErr w:type="gramStart"/>
      <w:r>
        <w:rPr>
          <w:rFonts w:ascii="CESI仿宋-GB2312" w:eastAsia="CESI仿宋-GB2312" w:hAnsi="CESI仿宋-GB2312" w:cs="CESI仿宋-GB2312" w:hint="eastAsia"/>
          <w:b/>
          <w:bCs/>
          <w:kern w:val="0"/>
          <w:sz w:val="32"/>
          <w:szCs w:val="32"/>
        </w:rPr>
        <w:t>下山区</w:t>
      </w:r>
      <w:proofErr w:type="gramEnd"/>
      <w:r>
        <w:rPr>
          <w:rFonts w:ascii="CESI仿宋-GB2312" w:eastAsia="CESI仿宋-GB2312" w:hAnsi="CESI仿宋-GB2312" w:cs="CESI仿宋-GB2312" w:hint="eastAsia"/>
          <w:b/>
          <w:bCs/>
          <w:kern w:val="0"/>
          <w:sz w:val="32"/>
          <w:szCs w:val="32"/>
        </w:rPr>
        <w:t>重大滑坡致灾机制与风险防范关键技术研究</w:t>
      </w:r>
    </w:p>
    <w:p w14:paraId="74A1FB43" w14:textId="77777777" w:rsidR="006E2823" w:rsidRDefault="005446B5">
      <w:pPr>
        <w:autoSpaceDE w:val="0"/>
        <w:autoSpaceDN w:val="0"/>
        <w:spacing w:line="560" w:lineRule="exact"/>
        <w:ind w:firstLine="642"/>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研究内容：研究特大暴雨</w:t>
      </w:r>
      <w:proofErr w:type="gramStart"/>
      <w:r>
        <w:rPr>
          <w:rFonts w:ascii="CESI仿宋-GB2312" w:eastAsia="CESI仿宋-GB2312" w:hAnsi="CESI仿宋-GB2312" w:cs="CESI仿宋-GB2312" w:hint="eastAsia"/>
          <w:kern w:val="0"/>
          <w:sz w:val="32"/>
          <w:szCs w:val="32"/>
        </w:rPr>
        <w:t>下山区</w:t>
      </w:r>
      <w:proofErr w:type="gramEnd"/>
      <w:r>
        <w:rPr>
          <w:rFonts w:ascii="CESI仿宋-GB2312" w:eastAsia="CESI仿宋-GB2312" w:hAnsi="CESI仿宋-GB2312" w:cs="CESI仿宋-GB2312" w:hint="eastAsia"/>
          <w:kern w:val="0"/>
          <w:sz w:val="32"/>
          <w:szCs w:val="32"/>
        </w:rPr>
        <w:t>重大滑坡灾害孕育演化机制，提出持续强降水的边坡入渗机理、滑坡失稳判识模型、分析方法、致灾机制以及风险评估方法；研究基于空天地多</w:t>
      </w:r>
      <w:proofErr w:type="gramStart"/>
      <w:r>
        <w:rPr>
          <w:rFonts w:ascii="CESI仿宋-GB2312" w:eastAsia="CESI仿宋-GB2312" w:hAnsi="CESI仿宋-GB2312" w:cs="CESI仿宋-GB2312" w:hint="eastAsia"/>
          <w:kern w:val="0"/>
          <w:sz w:val="32"/>
          <w:szCs w:val="32"/>
        </w:rPr>
        <w:t>源数据</w:t>
      </w:r>
      <w:proofErr w:type="gramEnd"/>
      <w:r>
        <w:rPr>
          <w:rFonts w:ascii="CESI仿宋-GB2312" w:eastAsia="CESI仿宋-GB2312" w:hAnsi="CESI仿宋-GB2312" w:cs="CESI仿宋-GB2312" w:hint="eastAsia"/>
          <w:kern w:val="0"/>
          <w:sz w:val="32"/>
          <w:szCs w:val="32"/>
        </w:rPr>
        <w:t>融合技术的山区重大滑坡灾害智能识别、预警预报方法，建立多</w:t>
      </w:r>
      <w:proofErr w:type="gramStart"/>
      <w:r>
        <w:rPr>
          <w:rFonts w:ascii="CESI仿宋-GB2312" w:eastAsia="CESI仿宋-GB2312" w:hAnsi="CESI仿宋-GB2312" w:cs="CESI仿宋-GB2312" w:hint="eastAsia"/>
          <w:kern w:val="0"/>
          <w:sz w:val="32"/>
          <w:szCs w:val="32"/>
        </w:rPr>
        <w:t>源数据</w:t>
      </w:r>
      <w:proofErr w:type="gramEnd"/>
      <w:r>
        <w:rPr>
          <w:rFonts w:ascii="CESI仿宋-GB2312" w:eastAsia="CESI仿宋-GB2312" w:hAnsi="CESI仿宋-GB2312" w:cs="CESI仿宋-GB2312" w:hint="eastAsia"/>
          <w:kern w:val="0"/>
          <w:sz w:val="32"/>
          <w:szCs w:val="32"/>
        </w:rPr>
        <w:t>融合的重大滑坡灾害隐患早期识别以及智能监测预报预警技术体系；基于三维</w:t>
      </w:r>
      <w:r>
        <w:rPr>
          <w:rFonts w:ascii="CESI仿宋-GB2312" w:eastAsia="CESI仿宋-GB2312" w:hAnsi="CESI仿宋-GB2312" w:cs="CESI仿宋-GB2312" w:hint="eastAsia"/>
          <w:kern w:val="0"/>
          <w:sz w:val="32"/>
          <w:szCs w:val="32"/>
        </w:rPr>
        <w:t>GIS+BIM</w:t>
      </w:r>
      <w:r>
        <w:rPr>
          <w:rFonts w:ascii="CESI仿宋-GB2312" w:eastAsia="CESI仿宋-GB2312" w:hAnsi="CESI仿宋-GB2312" w:cs="CESI仿宋-GB2312" w:hint="eastAsia"/>
          <w:kern w:val="0"/>
          <w:sz w:val="32"/>
          <w:szCs w:val="32"/>
        </w:rPr>
        <w:t>技术，研究提出山区重大滑坡风险防范及应急处置体系架构并开展管理平台研发；开展</w:t>
      </w:r>
      <w:r>
        <w:rPr>
          <w:rFonts w:ascii="CESI仿宋-GB2312" w:eastAsia="CESI仿宋-GB2312" w:hAnsi="CESI仿宋-GB2312" w:cs="CESI仿宋-GB2312" w:hint="eastAsia"/>
          <w:kern w:val="0"/>
          <w:sz w:val="32"/>
          <w:szCs w:val="32"/>
        </w:rPr>
        <w:t>特大暴雨</w:t>
      </w:r>
      <w:proofErr w:type="gramStart"/>
      <w:r>
        <w:rPr>
          <w:rFonts w:ascii="CESI仿宋-GB2312" w:eastAsia="CESI仿宋-GB2312" w:hAnsi="CESI仿宋-GB2312" w:cs="CESI仿宋-GB2312" w:hint="eastAsia"/>
          <w:kern w:val="0"/>
          <w:sz w:val="32"/>
          <w:szCs w:val="32"/>
        </w:rPr>
        <w:t>下山区</w:t>
      </w:r>
      <w:proofErr w:type="gramEnd"/>
      <w:r>
        <w:rPr>
          <w:rFonts w:ascii="CESI仿宋-GB2312" w:eastAsia="CESI仿宋-GB2312" w:hAnsi="CESI仿宋-GB2312" w:cs="CESI仿宋-GB2312" w:hint="eastAsia"/>
          <w:kern w:val="0"/>
          <w:sz w:val="32"/>
          <w:szCs w:val="32"/>
        </w:rPr>
        <w:t>重大滑坡风险防范技术</w:t>
      </w:r>
      <w:r>
        <w:rPr>
          <w:rFonts w:ascii="CESI仿宋-GB2312" w:eastAsia="CESI仿宋-GB2312" w:hAnsi="CESI仿宋-GB2312" w:cs="CESI仿宋-GB2312" w:hint="eastAsia"/>
          <w:kern w:val="0"/>
          <w:sz w:val="32"/>
          <w:szCs w:val="32"/>
        </w:rPr>
        <w:t>示范应用。</w:t>
      </w:r>
    </w:p>
    <w:p w14:paraId="05311EDF" w14:textId="77777777" w:rsidR="006E2823" w:rsidRDefault="005446B5">
      <w:pPr>
        <w:autoSpaceDE w:val="0"/>
        <w:autoSpaceDN w:val="0"/>
        <w:spacing w:line="560" w:lineRule="exact"/>
        <w:ind w:firstLineChars="200" w:firstLine="640"/>
        <w:rPr>
          <w:rFonts w:ascii="CESI仿宋-GB2312" w:eastAsia="CESI仿宋-GB2312" w:hAnsi="CESI仿宋-GB2312" w:cs="CESI仿宋-GB2312"/>
          <w:b/>
          <w:bCs/>
          <w:kern w:val="0"/>
          <w:sz w:val="32"/>
          <w:szCs w:val="32"/>
        </w:rPr>
      </w:pPr>
      <w:r>
        <w:rPr>
          <w:rFonts w:ascii="CESI仿宋-GB2312" w:eastAsia="CESI仿宋-GB2312" w:hAnsi="CESI仿宋-GB2312" w:cs="CESI仿宋-GB2312" w:hint="eastAsia"/>
          <w:kern w:val="0"/>
          <w:sz w:val="32"/>
          <w:szCs w:val="32"/>
        </w:rPr>
        <w:t>考核指标：提出强降雨条件</w:t>
      </w:r>
      <w:proofErr w:type="gramStart"/>
      <w:r>
        <w:rPr>
          <w:rFonts w:ascii="CESI仿宋-GB2312" w:eastAsia="CESI仿宋-GB2312" w:hAnsi="CESI仿宋-GB2312" w:cs="CESI仿宋-GB2312" w:hint="eastAsia"/>
          <w:kern w:val="0"/>
          <w:sz w:val="32"/>
          <w:szCs w:val="32"/>
        </w:rPr>
        <w:t>下山区</w:t>
      </w:r>
      <w:proofErr w:type="gramEnd"/>
      <w:r>
        <w:rPr>
          <w:rFonts w:ascii="CESI仿宋-GB2312" w:eastAsia="CESI仿宋-GB2312" w:hAnsi="CESI仿宋-GB2312" w:cs="CESI仿宋-GB2312" w:hint="eastAsia"/>
          <w:kern w:val="0"/>
          <w:sz w:val="32"/>
          <w:szCs w:val="32"/>
        </w:rPr>
        <w:t>重大滑坡失稳判识模型、分析方法、致灾机制以及风险评估方法</w:t>
      </w:r>
      <w:r>
        <w:rPr>
          <w:rFonts w:ascii="CESI仿宋-GB2312" w:eastAsia="CESI仿宋-GB2312" w:hAnsi="CESI仿宋-GB2312" w:cs="CESI仿宋-GB2312" w:hint="eastAsia"/>
          <w:kern w:val="0"/>
          <w:sz w:val="32"/>
          <w:szCs w:val="32"/>
        </w:rPr>
        <w:t>；建立多</w:t>
      </w:r>
      <w:proofErr w:type="gramStart"/>
      <w:r>
        <w:rPr>
          <w:rFonts w:ascii="CESI仿宋-GB2312" w:eastAsia="CESI仿宋-GB2312" w:hAnsi="CESI仿宋-GB2312" w:cs="CESI仿宋-GB2312" w:hint="eastAsia"/>
          <w:kern w:val="0"/>
          <w:sz w:val="32"/>
          <w:szCs w:val="32"/>
        </w:rPr>
        <w:t>源数据</w:t>
      </w:r>
      <w:proofErr w:type="gramEnd"/>
      <w:r>
        <w:rPr>
          <w:rFonts w:ascii="CESI仿宋-GB2312" w:eastAsia="CESI仿宋-GB2312" w:hAnsi="CESI仿宋-GB2312" w:cs="CESI仿宋-GB2312" w:hint="eastAsia"/>
          <w:kern w:val="0"/>
          <w:sz w:val="32"/>
          <w:szCs w:val="32"/>
        </w:rPr>
        <w:t>融合的重大滑坡灾害隐患早期识别以及智能监测预报预警技术体系，典型滑坡预报预警成功率不低于</w:t>
      </w:r>
      <w:r>
        <w:rPr>
          <w:rFonts w:ascii="CESI仿宋-GB2312" w:eastAsia="CESI仿宋-GB2312" w:hAnsi="CESI仿宋-GB2312" w:cs="CESI仿宋-GB2312" w:hint="eastAsia"/>
          <w:kern w:val="0"/>
          <w:sz w:val="32"/>
          <w:szCs w:val="32"/>
        </w:rPr>
        <w:t>70%</w:t>
      </w:r>
      <w:r>
        <w:rPr>
          <w:rFonts w:ascii="CESI仿宋-GB2312" w:eastAsia="CESI仿宋-GB2312" w:hAnsi="CESI仿宋-GB2312" w:cs="CESI仿宋-GB2312" w:hint="eastAsia"/>
          <w:kern w:val="0"/>
          <w:sz w:val="32"/>
          <w:szCs w:val="32"/>
        </w:rPr>
        <w:t>；提出山区重大滑坡风险防范及应急处置体系架构，开发风险防范及应急处置管理平台</w:t>
      </w:r>
      <w:r>
        <w:rPr>
          <w:rFonts w:ascii="CESI仿宋-GB2312" w:eastAsia="CESI仿宋-GB2312" w:hAnsi="CESI仿宋-GB2312" w:cs="CESI仿宋-GB2312" w:hint="eastAsia"/>
          <w:kern w:val="0"/>
          <w:sz w:val="32"/>
          <w:szCs w:val="32"/>
        </w:rPr>
        <w:t>1</w:t>
      </w:r>
      <w:r>
        <w:rPr>
          <w:rFonts w:ascii="CESI仿宋-GB2312" w:eastAsia="CESI仿宋-GB2312" w:hAnsi="CESI仿宋-GB2312" w:cs="CESI仿宋-GB2312" w:hint="eastAsia"/>
          <w:kern w:val="0"/>
          <w:sz w:val="32"/>
          <w:szCs w:val="32"/>
        </w:rPr>
        <w:t>套；示范应用不少于</w:t>
      </w:r>
      <w:r>
        <w:rPr>
          <w:rFonts w:ascii="CESI仿宋-GB2312" w:eastAsia="CESI仿宋-GB2312" w:hAnsi="CESI仿宋-GB2312" w:cs="CESI仿宋-GB2312" w:hint="eastAsia"/>
          <w:kern w:val="0"/>
          <w:sz w:val="32"/>
          <w:szCs w:val="32"/>
        </w:rPr>
        <w:t>3</w:t>
      </w:r>
      <w:r>
        <w:rPr>
          <w:rFonts w:ascii="CESI仿宋-GB2312" w:eastAsia="CESI仿宋-GB2312" w:hAnsi="CESI仿宋-GB2312" w:cs="CESI仿宋-GB2312" w:hint="eastAsia"/>
          <w:kern w:val="0"/>
          <w:sz w:val="32"/>
          <w:szCs w:val="32"/>
        </w:rPr>
        <w:t>项；受理</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授权发明专利不少于</w:t>
      </w:r>
      <w:r>
        <w:rPr>
          <w:rFonts w:ascii="CESI仿宋-GB2312" w:eastAsia="CESI仿宋-GB2312" w:hAnsi="CESI仿宋-GB2312" w:cs="CESI仿宋-GB2312" w:hint="eastAsia"/>
          <w:kern w:val="0"/>
          <w:sz w:val="32"/>
          <w:szCs w:val="32"/>
        </w:rPr>
        <w:t>5</w:t>
      </w:r>
      <w:r>
        <w:rPr>
          <w:rFonts w:ascii="CESI仿宋-GB2312" w:eastAsia="CESI仿宋-GB2312" w:hAnsi="CESI仿宋-GB2312" w:cs="CESI仿宋-GB2312" w:hint="eastAsia"/>
          <w:kern w:val="0"/>
          <w:sz w:val="32"/>
          <w:szCs w:val="32"/>
        </w:rPr>
        <w:t>项。</w:t>
      </w:r>
    </w:p>
    <w:p w14:paraId="487A0948" w14:textId="77777777" w:rsidR="006E2823" w:rsidRDefault="005446B5">
      <w:pPr>
        <w:autoSpaceDE w:val="0"/>
        <w:autoSpaceDN w:val="0"/>
        <w:spacing w:line="560" w:lineRule="exact"/>
        <w:ind w:firstLineChars="200" w:firstLine="643"/>
        <w:rPr>
          <w:rFonts w:ascii="CESI仿宋-GB2312" w:eastAsia="CESI仿宋-GB2312" w:hAnsi="CESI仿宋-GB2312" w:cs="CESI仿宋-GB2312"/>
          <w:b/>
          <w:bCs/>
          <w:kern w:val="0"/>
          <w:sz w:val="32"/>
          <w:szCs w:val="32"/>
        </w:rPr>
      </w:pPr>
      <w:r>
        <w:rPr>
          <w:rFonts w:ascii="CESI仿宋-GB2312" w:eastAsia="CESI仿宋-GB2312" w:hAnsi="CESI仿宋-GB2312" w:cs="CESI仿宋-GB2312" w:hint="eastAsia"/>
          <w:b/>
          <w:bCs/>
          <w:kern w:val="0"/>
          <w:sz w:val="32"/>
          <w:szCs w:val="32"/>
        </w:rPr>
        <w:t>5</w:t>
      </w:r>
      <w:r>
        <w:rPr>
          <w:rFonts w:ascii="CESI仿宋-GB2312" w:eastAsia="CESI仿宋-GB2312" w:hAnsi="CESI仿宋-GB2312" w:cs="CESI仿宋-GB2312" w:hint="eastAsia"/>
          <w:b/>
          <w:bCs/>
          <w:kern w:val="0"/>
          <w:sz w:val="32"/>
          <w:szCs w:val="32"/>
        </w:rPr>
        <w:t>、湖北省生态环境健康风险识别、系统评估与分级管</w:t>
      </w:r>
      <w:proofErr w:type="gramStart"/>
      <w:r>
        <w:rPr>
          <w:rFonts w:ascii="CESI仿宋-GB2312" w:eastAsia="CESI仿宋-GB2312" w:hAnsi="CESI仿宋-GB2312" w:cs="CESI仿宋-GB2312" w:hint="eastAsia"/>
          <w:b/>
          <w:bCs/>
          <w:kern w:val="0"/>
          <w:sz w:val="32"/>
          <w:szCs w:val="32"/>
        </w:rPr>
        <w:lastRenderedPageBreak/>
        <w:t>控关键</w:t>
      </w:r>
      <w:proofErr w:type="gramEnd"/>
      <w:r>
        <w:rPr>
          <w:rFonts w:ascii="CESI仿宋-GB2312" w:eastAsia="CESI仿宋-GB2312" w:hAnsi="CESI仿宋-GB2312" w:cs="CESI仿宋-GB2312" w:hint="eastAsia"/>
          <w:b/>
          <w:bCs/>
          <w:kern w:val="0"/>
          <w:sz w:val="32"/>
          <w:szCs w:val="32"/>
        </w:rPr>
        <w:t>技术研究</w:t>
      </w:r>
    </w:p>
    <w:p w14:paraId="0CC2F8CF" w14:textId="77777777" w:rsidR="006E2823" w:rsidRDefault="005446B5">
      <w:pPr>
        <w:autoSpaceDE w:val="0"/>
        <w:autoSpaceDN w:val="0"/>
        <w:spacing w:line="56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研究内容</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针对湖北省生态环境健康风险</w:t>
      </w:r>
      <w:proofErr w:type="gramStart"/>
      <w:r>
        <w:rPr>
          <w:rFonts w:ascii="CESI仿宋-GB2312" w:eastAsia="CESI仿宋-GB2312" w:hAnsi="CESI仿宋-GB2312" w:cs="CESI仿宋-GB2312" w:hint="eastAsia"/>
          <w:kern w:val="0"/>
          <w:sz w:val="32"/>
          <w:szCs w:val="32"/>
        </w:rPr>
        <w:t>源数量</w:t>
      </w:r>
      <w:proofErr w:type="gramEnd"/>
      <w:r>
        <w:rPr>
          <w:rFonts w:ascii="CESI仿宋-GB2312" w:eastAsia="CESI仿宋-GB2312" w:hAnsi="CESI仿宋-GB2312" w:cs="CESI仿宋-GB2312" w:hint="eastAsia"/>
          <w:kern w:val="0"/>
          <w:sz w:val="32"/>
          <w:szCs w:val="32"/>
        </w:rPr>
        <w:t>不明、分布不清等问题，识别筛选生态环境健康风险因子，形成湖北省生态环境健康风险源数据库；构建湖北省生态环境健康风险评估体系，开展风险识别、系统评估与分级管控技术研究，开发适宜湖北省的生态环境健康风险评价方法，如危害识别、危害表征、风险表征等。选择典型区域对评估体系进行应用示范。</w:t>
      </w:r>
    </w:p>
    <w:p w14:paraId="2ECFD506" w14:textId="77777777" w:rsidR="006E2823" w:rsidRDefault="005446B5">
      <w:pPr>
        <w:autoSpaceDE w:val="0"/>
        <w:autoSpaceDN w:val="0"/>
        <w:spacing w:line="560" w:lineRule="exact"/>
        <w:ind w:firstLineChars="200" w:firstLine="640"/>
        <w:rPr>
          <w:rFonts w:ascii="仿宋" w:eastAsia="仿宋" w:hAnsi="仿宋"/>
          <w:sz w:val="32"/>
          <w:szCs w:val="32"/>
        </w:rPr>
      </w:pPr>
      <w:r>
        <w:rPr>
          <w:rFonts w:ascii="CESI仿宋-GB2312" w:eastAsia="CESI仿宋-GB2312" w:hAnsi="CESI仿宋-GB2312" w:cs="CESI仿宋-GB2312" w:hint="eastAsia"/>
          <w:kern w:val="0"/>
          <w:sz w:val="32"/>
          <w:szCs w:val="32"/>
        </w:rPr>
        <w:t>考核指标</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形成湖北省生态环境健康风险源数据库；构建生态环境健康风险评估体系，形成湖北省生态环境健康风险分布图；完成典型区域生态环境健康评估体系应用示范；提出分级管控的技术与建议；形成湖北省的</w:t>
      </w:r>
      <w:r>
        <w:rPr>
          <w:rFonts w:ascii="CESI仿宋-GB2312" w:eastAsia="CESI仿宋-GB2312" w:hAnsi="CESI仿宋-GB2312" w:cs="CESI仿宋-GB2312" w:hint="eastAsia"/>
          <w:kern w:val="0"/>
          <w:sz w:val="32"/>
          <w:szCs w:val="32"/>
        </w:rPr>
        <w:t>生态环境健康风险评估技术标准。</w:t>
      </w:r>
    </w:p>
    <w:p w14:paraId="762C0704" w14:textId="77777777" w:rsidR="006E2823" w:rsidRDefault="005446B5">
      <w:pPr>
        <w:spacing w:line="560" w:lineRule="exact"/>
        <w:ind w:firstLineChars="200" w:firstLine="640"/>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三</w:t>
      </w:r>
      <w:r>
        <w:rPr>
          <w:rFonts w:ascii="黑体" w:eastAsia="黑体" w:hAnsi="黑体" w:cs="宋体" w:hint="eastAsia"/>
          <w:kern w:val="0"/>
          <w:sz w:val="32"/>
          <w:szCs w:val="32"/>
          <w:shd w:val="clear" w:color="auto" w:fill="FFFFFF"/>
        </w:rPr>
        <w:t>、绩效目标</w:t>
      </w:r>
    </w:p>
    <w:p w14:paraId="12161B5E" w14:textId="77777777" w:rsidR="006E2823" w:rsidRDefault="005446B5">
      <w:r>
        <w:rPr>
          <w:rFonts w:ascii="仿宋" w:eastAsia="仿宋" w:hAnsi="仿宋" w:cs="宋体" w:hint="eastAsia"/>
          <w:kern w:val="0"/>
          <w:sz w:val="32"/>
          <w:szCs w:val="32"/>
          <w:shd w:val="clear" w:color="auto" w:fill="FFFFFF"/>
        </w:rPr>
        <w:t>通过本领域项目实施，预期突破</w:t>
      </w:r>
      <w:r>
        <w:rPr>
          <w:rFonts w:ascii="仿宋" w:eastAsia="仿宋" w:hAnsi="仿宋" w:cs="宋体"/>
          <w:kern w:val="0"/>
          <w:sz w:val="32"/>
          <w:szCs w:val="32"/>
          <w:shd w:val="clear" w:color="auto" w:fill="FFFFFF"/>
        </w:rPr>
        <w:t>关键工艺</w:t>
      </w:r>
      <w:r>
        <w:rPr>
          <w:rFonts w:ascii="仿宋" w:eastAsia="仿宋" w:hAnsi="仿宋" w:cs="宋体" w:hint="eastAsia"/>
          <w:kern w:val="0"/>
          <w:sz w:val="32"/>
          <w:szCs w:val="32"/>
          <w:shd w:val="clear" w:color="auto" w:fill="FFFFFF"/>
        </w:rPr>
        <w:t>及共性技术</w:t>
      </w:r>
      <w:r>
        <w:rPr>
          <w:rFonts w:ascii="仿宋" w:eastAsia="仿宋" w:hAnsi="仿宋" w:cs="宋体" w:hint="eastAsia"/>
          <w:kern w:val="0"/>
          <w:sz w:val="32"/>
          <w:szCs w:val="32"/>
          <w:shd w:val="clear" w:color="auto" w:fill="FFFFFF"/>
        </w:rPr>
        <w:t>10</w:t>
      </w:r>
      <w:r>
        <w:rPr>
          <w:rFonts w:ascii="仿宋" w:eastAsia="仿宋" w:hAnsi="仿宋" w:cs="宋体" w:hint="eastAsia"/>
          <w:kern w:val="0"/>
          <w:sz w:val="32"/>
          <w:szCs w:val="32"/>
          <w:shd w:val="clear" w:color="auto" w:fill="FFFFFF"/>
        </w:rPr>
        <w:t>项</w:t>
      </w:r>
      <w:r>
        <w:rPr>
          <w:rFonts w:ascii="仿宋" w:eastAsia="仿宋" w:hAnsi="仿宋" w:cs="宋体" w:hint="eastAsia"/>
          <w:kern w:val="0"/>
          <w:sz w:val="32"/>
          <w:szCs w:val="32"/>
          <w:shd w:val="clear" w:color="auto" w:fill="FFFFFF"/>
        </w:rPr>
        <w:t>以上</w:t>
      </w:r>
      <w:r>
        <w:rPr>
          <w:rFonts w:ascii="仿宋" w:eastAsia="仿宋" w:hAnsi="仿宋" w:cs="宋体" w:hint="eastAsia"/>
          <w:kern w:val="0"/>
          <w:sz w:val="32"/>
          <w:szCs w:val="32"/>
          <w:shd w:val="clear" w:color="auto" w:fill="FFFFFF"/>
        </w:rPr>
        <w:t>、研发新产品</w:t>
      </w:r>
      <w:r>
        <w:rPr>
          <w:rFonts w:ascii="仿宋" w:eastAsia="仿宋" w:hAnsi="仿宋" w:cs="宋体" w:hint="eastAsia"/>
          <w:kern w:val="0"/>
          <w:sz w:val="32"/>
          <w:szCs w:val="32"/>
          <w:shd w:val="clear" w:color="auto" w:fill="FFFFFF"/>
        </w:rPr>
        <w:t>6</w:t>
      </w:r>
      <w:r>
        <w:rPr>
          <w:rFonts w:ascii="仿宋" w:eastAsia="仿宋" w:hAnsi="仿宋" w:cs="宋体" w:hint="eastAsia"/>
          <w:kern w:val="0"/>
          <w:sz w:val="32"/>
          <w:szCs w:val="32"/>
          <w:shd w:val="clear" w:color="auto" w:fill="FFFFFF"/>
        </w:rPr>
        <w:t>项</w:t>
      </w:r>
      <w:r>
        <w:rPr>
          <w:rFonts w:ascii="仿宋" w:eastAsia="仿宋" w:hAnsi="仿宋" w:cs="宋体" w:hint="eastAsia"/>
          <w:kern w:val="0"/>
          <w:sz w:val="32"/>
          <w:szCs w:val="32"/>
          <w:shd w:val="clear" w:color="auto" w:fill="FFFFFF"/>
        </w:rPr>
        <w:t>以上</w:t>
      </w:r>
      <w:r>
        <w:rPr>
          <w:rFonts w:ascii="仿宋" w:eastAsia="仿宋" w:hAnsi="仿宋" w:cs="宋体" w:hint="eastAsia"/>
          <w:kern w:val="0"/>
          <w:sz w:val="32"/>
          <w:szCs w:val="32"/>
          <w:shd w:val="clear" w:color="auto" w:fill="FFFFFF"/>
        </w:rPr>
        <w:t>，申请专利</w:t>
      </w:r>
      <w:r>
        <w:rPr>
          <w:rFonts w:ascii="仿宋" w:eastAsia="仿宋" w:hAnsi="仿宋" w:cs="宋体" w:hint="eastAsia"/>
          <w:kern w:val="0"/>
          <w:sz w:val="32"/>
          <w:szCs w:val="32"/>
          <w:shd w:val="clear" w:color="auto" w:fill="FFFFFF"/>
        </w:rPr>
        <w:t>10</w:t>
      </w:r>
      <w:r>
        <w:rPr>
          <w:rFonts w:ascii="仿宋" w:eastAsia="仿宋" w:hAnsi="仿宋" w:cs="宋体" w:hint="eastAsia"/>
          <w:kern w:val="0"/>
          <w:sz w:val="32"/>
          <w:szCs w:val="32"/>
          <w:shd w:val="clear" w:color="auto" w:fill="FFFFFF"/>
        </w:rPr>
        <w:t>项以上，</w:t>
      </w:r>
      <w:r>
        <w:rPr>
          <w:rFonts w:ascii="仿宋" w:eastAsia="仿宋" w:hAnsi="仿宋" w:cs="宋体" w:hint="eastAsia"/>
          <w:kern w:val="0"/>
          <w:sz w:val="32"/>
          <w:szCs w:val="32"/>
          <w:shd w:val="clear" w:color="auto" w:fill="FFFFFF"/>
        </w:rPr>
        <w:t>制定或修订防灾减灾标准</w:t>
      </w:r>
      <w:r>
        <w:rPr>
          <w:rFonts w:ascii="仿宋" w:eastAsia="仿宋" w:hAnsi="仿宋" w:cs="宋体" w:hint="eastAsia"/>
          <w:kern w:val="0"/>
          <w:sz w:val="32"/>
          <w:szCs w:val="32"/>
          <w:shd w:val="clear" w:color="auto" w:fill="FFFFFF"/>
        </w:rPr>
        <w:t>8</w:t>
      </w:r>
      <w:r>
        <w:rPr>
          <w:rFonts w:ascii="仿宋" w:eastAsia="仿宋" w:hAnsi="仿宋" w:cs="宋体" w:hint="eastAsia"/>
          <w:kern w:val="0"/>
          <w:sz w:val="32"/>
          <w:szCs w:val="32"/>
          <w:shd w:val="clear" w:color="auto" w:fill="FFFFFF"/>
        </w:rPr>
        <w:t>项以上</w:t>
      </w:r>
      <w:r>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编</w:t>
      </w:r>
      <w:r>
        <w:rPr>
          <w:rFonts w:ascii="仿宋" w:eastAsia="仿宋" w:hAnsi="仿宋" w:cs="宋体" w:hint="eastAsia"/>
          <w:kern w:val="0"/>
          <w:sz w:val="32"/>
          <w:szCs w:val="32"/>
          <w:shd w:val="clear" w:color="auto" w:fill="FFFFFF"/>
        </w:rPr>
        <w:t>制</w:t>
      </w:r>
      <w:r>
        <w:rPr>
          <w:rFonts w:ascii="仿宋" w:eastAsia="仿宋" w:hAnsi="仿宋" w:cs="宋体" w:hint="eastAsia"/>
          <w:kern w:val="0"/>
          <w:sz w:val="32"/>
          <w:szCs w:val="32"/>
          <w:shd w:val="clear" w:color="auto" w:fill="FFFFFF"/>
        </w:rPr>
        <w:t>风险防控指南</w:t>
      </w:r>
      <w:r>
        <w:rPr>
          <w:rFonts w:ascii="仿宋" w:eastAsia="仿宋" w:hAnsi="仿宋" w:cs="宋体" w:hint="eastAsia"/>
          <w:kern w:val="0"/>
          <w:sz w:val="32"/>
          <w:szCs w:val="32"/>
          <w:shd w:val="clear" w:color="auto" w:fill="FFFFFF"/>
        </w:rPr>
        <w:t>5</w:t>
      </w:r>
      <w:r>
        <w:rPr>
          <w:rFonts w:ascii="仿宋" w:eastAsia="仿宋" w:hAnsi="仿宋" w:cs="宋体" w:hint="eastAsia"/>
          <w:kern w:val="0"/>
          <w:sz w:val="32"/>
          <w:szCs w:val="32"/>
          <w:shd w:val="clear" w:color="auto" w:fill="FFFFFF"/>
        </w:rPr>
        <w:t>项以上，</w:t>
      </w:r>
      <w:r>
        <w:rPr>
          <w:rFonts w:ascii="仿宋" w:eastAsia="仿宋" w:hAnsi="仿宋" w:cs="宋体" w:hint="eastAsia"/>
          <w:kern w:val="0"/>
          <w:sz w:val="32"/>
          <w:szCs w:val="32"/>
          <w:shd w:val="clear" w:color="auto" w:fill="FFFFFF"/>
        </w:rPr>
        <w:t>开展防灾减灾示范应用现场</w:t>
      </w:r>
      <w:r>
        <w:rPr>
          <w:rFonts w:ascii="仿宋" w:eastAsia="仿宋" w:hAnsi="仿宋" w:cs="宋体" w:hint="eastAsia"/>
          <w:kern w:val="0"/>
          <w:sz w:val="32"/>
          <w:szCs w:val="32"/>
          <w:shd w:val="clear" w:color="auto" w:fill="FFFFFF"/>
        </w:rPr>
        <w:t>8</w:t>
      </w:r>
      <w:r>
        <w:rPr>
          <w:rFonts w:ascii="仿宋" w:eastAsia="仿宋" w:hAnsi="仿宋" w:cs="宋体" w:hint="eastAsia"/>
          <w:kern w:val="0"/>
          <w:sz w:val="32"/>
          <w:szCs w:val="32"/>
          <w:shd w:val="clear" w:color="auto" w:fill="FFFFFF"/>
        </w:rPr>
        <w:t>个以上</w:t>
      </w:r>
      <w:r>
        <w:rPr>
          <w:rFonts w:ascii="仿宋" w:eastAsia="仿宋" w:hAnsi="仿宋" w:cs="宋体" w:hint="eastAsia"/>
          <w:kern w:val="0"/>
          <w:sz w:val="32"/>
          <w:szCs w:val="32"/>
          <w:shd w:val="clear" w:color="auto" w:fill="FFFFFF"/>
        </w:rPr>
        <w:t>。</w:t>
      </w:r>
    </w:p>
    <w:sectPr w:rsidR="006E2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CESI仿宋-GB13000">
    <w:altName w:val="仿宋"/>
    <w:charset w:val="86"/>
    <w:family w:val="auto"/>
    <w:pitch w:val="default"/>
    <w:sig w:usb0="00000000" w:usb1="00000000" w:usb2="00000016" w:usb3="00000000" w:csb0="0004000F"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61D1"/>
    <w:multiLevelType w:val="singleLevel"/>
    <w:tmpl w:val="69FA61D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C7"/>
    <w:rsid w:val="003C55C7"/>
    <w:rsid w:val="005446B5"/>
    <w:rsid w:val="006E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6F236"/>
  <w15:docId w15:val="{76D1BB41-6B04-484F-AB65-F76BC38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SuzyA</dc:creator>
  <cp:lastModifiedBy>Wu Lu</cp:lastModifiedBy>
  <cp:revision>3</cp:revision>
  <dcterms:created xsi:type="dcterms:W3CDTF">2021-08-13T09:19:00Z</dcterms:created>
  <dcterms:modified xsi:type="dcterms:W3CDTF">2021-08-15T06:25:00Z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DAD2AB72ACAB4265BEA3544E7738BF55</vt:lpwstr>
  </property>
</Properties>
</file>