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C52" w:rsidRPr="007601D4" w:rsidRDefault="00C65C52" w:rsidP="00E87144">
      <w:pPr>
        <w:widowControl/>
        <w:shd w:val="clear" w:color="auto" w:fill="FFFFFF"/>
        <w:spacing w:before="100" w:beforeAutospacing="1" w:after="100" w:afterAutospacing="1" w:line="560" w:lineRule="exact"/>
        <w:ind w:left="374"/>
        <w:jc w:val="center"/>
        <w:rPr>
          <w:rFonts w:ascii="宋体" w:eastAsia="宋体" w:hAnsi="宋体" w:cs="宋体"/>
          <w:b/>
          <w:bCs/>
          <w:kern w:val="0"/>
          <w:sz w:val="44"/>
          <w:szCs w:val="44"/>
        </w:rPr>
      </w:pPr>
      <w:r w:rsidRPr="007601D4">
        <w:rPr>
          <w:rFonts w:ascii="宋体" w:eastAsia="宋体" w:hAnsi="宋体" w:cs="宋体" w:hint="eastAsia"/>
          <w:b/>
          <w:bCs/>
          <w:kern w:val="0"/>
          <w:sz w:val="44"/>
          <w:szCs w:val="44"/>
        </w:rPr>
        <w:t>关于征集201</w:t>
      </w:r>
      <w:r w:rsidR="00D73498" w:rsidRPr="007601D4">
        <w:rPr>
          <w:rFonts w:ascii="宋体" w:eastAsia="宋体" w:hAnsi="宋体" w:cs="宋体" w:hint="eastAsia"/>
          <w:b/>
          <w:bCs/>
          <w:kern w:val="0"/>
          <w:sz w:val="44"/>
          <w:szCs w:val="44"/>
        </w:rPr>
        <w:t>8</w:t>
      </w:r>
      <w:r w:rsidRPr="007601D4">
        <w:rPr>
          <w:rFonts w:ascii="宋体" w:eastAsia="宋体" w:hAnsi="宋体" w:cs="宋体" w:hint="eastAsia"/>
          <w:b/>
          <w:bCs/>
          <w:kern w:val="0"/>
          <w:sz w:val="44"/>
          <w:szCs w:val="44"/>
        </w:rPr>
        <w:t>年度公安部科学技术奖励申报项目的通知</w:t>
      </w:r>
    </w:p>
    <w:p w:rsidR="00E87144" w:rsidRPr="00E87144" w:rsidRDefault="00E87144" w:rsidP="00E87144">
      <w:pPr>
        <w:widowControl/>
        <w:shd w:val="clear" w:color="auto" w:fill="FFFFFF"/>
        <w:spacing w:before="100" w:beforeAutospacing="1" w:after="100" w:afterAutospacing="1" w:line="560" w:lineRule="exact"/>
        <w:ind w:left="374"/>
        <w:jc w:val="center"/>
        <w:rPr>
          <w:rFonts w:ascii="方正小标宋简体" w:eastAsia="方正小标宋简体" w:hAnsi="宋体" w:cs="宋体"/>
          <w:b/>
          <w:bCs/>
          <w:kern w:val="0"/>
          <w:sz w:val="44"/>
          <w:szCs w:val="44"/>
        </w:rPr>
      </w:pPr>
    </w:p>
    <w:p w:rsidR="00C65C52" w:rsidRPr="00E87144" w:rsidRDefault="00C65C52" w:rsidP="00E87144">
      <w:pPr>
        <w:widowControl/>
        <w:shd w:val="clear" w:color="auto" w:fill="FFFFFF"/>
        <w:spacing w:line="560" w:lineRule="exact"/>
        <w:rPr>
          <w:rFonts w:ascii="仿宋_GB2312" w:eastAsia="仿宋_GB2312" w:hAnsi="宋体" w:cs="宋体"/>
          <w:color w:val="000000"/>
          <w:kern w:val="0"/>
          <w:sz w:val="32"/>
          <w:szCs w:val="32"/>
        </w:rPr>
      </w:pPr>
      <w:r w:rsidRPr="00E87144">
        <w:rPr>
          <w:rFonts w:ascii="仿宋_GB2312" w:eastAsia="仿宋_GB2312" w:hAnsi="宋体" w:cs="宋体" w:hint="eastAsia"/>
          <w:color w:val="000000"/>
          <w:kern w:val="0"/>
          <w:sz w:val="32"/>
          <w:szCs w:val="32"/>
        </w:rPr>
        <w:t>各市、州、直管市</w:t>
      </w:r>
      <w:r w:rsidR="00E87144">
        <w:rPr>
          <w:rFonts w:ascii="仿宋_GB2312" w:eastAsia="仿宋_GB2312" w:hAnsi="宋体" w:cs="宋体" w:hint="eastAsia"/>
          <w:color w:val="000000"/>
          <w:kern w:val="0"/>
          <w:sz w:val="32"/>
          <w:szCs w:val="32"/>
        </w:rPr>
        <w:t>、神农架林区</w:t>
      </w:r>
      <w:r w:rsidRPr="00E87144">
        <w:rPr>
          <w:rFonts w:ascii="仿宋_GB2312" w:eastAsia="仿宋_GB2312" w:hAnsi="宋体" w:cs="宋体" w:hint="eastAsia"/>
          <w:color w:val="000000"/>
          <w:kern w:val="0"/>
          <w:sz w:val="32"/>
          <w:szCs w:val="32"/>
        </w:rPr>
        <w:t>公安局科信部门，厅直各</w:t>
      </w:r>
      <w:r w:rsidR="00E87144">
        <w:rPr>
          <w:rFonts w:ascii="仿宋_GB2312" w:eastAsia="仿宋_GB2312" w:hAnsi="宋体" w:cs="宋体" w:hint="eastAsia"/>
          <w:color w:val="000000"/>
          <w:kern w:val="0"/>
          <w:sz w:val="32"/>
          <w:szCs w:val="32"/>
        </w:rPr>
        <w:t>部门</w:t>
      </w:r>
      <w:r w:rsidR="00E87144" w:rsidRPr="00E87144">
        <w:rPr>
          <w:rFonts w:ascii="仿宋_GB2312" w:eastAsia="仿宋_GB2312" w:hAnsi="宋体" w:cs="宋体" w:hint="eastAsia"/>
          <w:color w:val="000000"/>
          <w:kern w:val="0"/>
          <w:sz w:val="32"/>
          <w:szCs w:val="32"/>
        </w:rPr>
        <w:t>，</w:t>
      </w:r>
      <w:r w:rsidR="00E87144">
        <w:rPr>
          <w:rFonts w:ascii="仿宋_GB2312" w:eastAsia="仿宋_GB2312" w:hAnsi="宋体" w:cs="宋体" w:hint="eastAsia"/>
          <w:color w:val="000000"/>
          <w:kern w:val="0"/>
          <w:sz w:val="32"/>
          <w:szCs w:val="32"/>
        </w:rPr>
        <w:t>相</w:t>
      </w:r>
      <w:r w:rsidR="00E87144" w:rsidRPr="00E87144">
        <w:rPr>
          <w:rFonts w:ascii="仿宋_GB2312" w:eastAsia="仿宋_GB2312" w:hAnsi="宋体" w:cs="宋体" w:hint="eastAsia"/>
          <w:color w:val="000000"/>
          <w:kern w:val="0"/>
          <w:sz w:val="32"/>
          <w:szCs w:val="32"/>
        </w:rPr>
        <w:t>关单位</w:t>
      </w:r>
      <w:r w:rsidR="00E87144">
        <w:rPr>
          <w:rFonts w:ascii="仿宋_GB2312" w:eastAsia="仿宋_GB2312" w:hAnsi="宋体" w:cs="宋体" w:hint="eastAsia"/>
          <w:color w:val="000000"/>
          <w:kern w:val="0"/>
          <w:sz w:val="32"/>
          <w:szCs w:val="32"/>
        </w:rPr>
        <w:t>科研管理部门</w:t>
      </w:r>
      <w:r w:rsidRPr="00E87144">
        <w:rPr>
          <w:rFonts w:ascii="仿宋_GB2312" w:eastAsia="仿宋_GB2312" w:hAnsi="宋体" w:cs="宋体" w:hint="eastAsia"/>
          <w:color w:val="000000"/>
          <w:kern w:val="0"/>
          <w:sz w:val="32"/>
          <w:szCs w:val="32"/>
        </w:rPr>
        <w:t>：</w:t>
      </w:r>
    </w:p>
    <w:p w:rsidR="00C65C52" w:rsidRPr="00E87144" w:rsidRDefault="00C65C52" w:rsidP="00E87144">
      <w:pPr>
        <w:spacing w:line="560" w:lineRule="exact"/>
        <w:ind w:firstLine="645"/>
        <w:jc w:val="left"/>
        <w:rPr>
          <w:rFonts w:ascii="仿宋_GB2312" w:eastAsia="仿宋_GB2312"/>
          <w:color w:val="000000"/>
          <w:sz w:val="32"/>
          <w:szCs w:val="32"/>
        </w:rPr>
      </w:pPr>
      <w:r w:rsidRPr="00E87144">
        <w:rPr>
          <w:rFonts w:ascii="仿宋_GB2312" w:eastAsia="仿宋_GB2312" w:hint="eastAsia"/>
          <w:color w:val="000000"/>
          <w:sz w:val="32"/>
          <w:szCs w:val="32"/>
        </w:rPr>
        <w:t>2018年度公安部科学技术奖励</w:t>
      </w:r>
      <w:r w:rsidR="00F65675" w:rsidRPr="00E87144">
        <w:rPr>
          <w:rFonts w:ascii="仿宋_GB2312" w:eastAsia="仿宋_GB2312" w:hint="eastAsia"/>
          <w:color w:val="000000"/>
          <w:sz w:val="32"/>
          <w:szCs w:val="32"/>
        </w:rPr>
        <w:t>项目申报</w:t>
      </w:r>
      <w:r w:rsidR="00E87144">
        <w:rPr>
          <w:rFonts w:ascii="仿宋_GB2312" w:eastAsia="仿宋_GB2312" w:hint="eastAsia"/>
          <w:color w:val="000000"/>
          <w:sz w:val="32"/>
          <w:szCs w:val="32"/>
        </w:rPr>
        <w:t>已经开始</w:t>
      </w:r>
      <w:r w:rsidRPr="00E87144">
        <w:rPr>
          <w:rFonts w:ascii="仿宋_GB2312" w:eastAsia="仿宋_GB2312" w:hint="eastAsia"/>
          <w:color w:val="000000"/>
          <w:sz w:val="32"/>
          <w:szCs w:val="32"/>
        </w:rPr>
        <w:t>，</w:t>
      </w:r>
      <w:r w:rsidR="00D73498" w:rsidRPr="00E87144">
        <w:rPr>
          <w:rFonts w:ascii="仿宋_GB2312" w:eastAsia="仿宋_GB2312" w:hint="eastAsia"/>
          <w:color w:val="000000"/>
          <w:sz w:val="32"/>
          <w:szCs w:val="32"/>
        </w:rPr>
        <w:t>为切实做好我省的</w:t>
      </w:r>
      <w:r w:rsidR="00E87144">
        <w:rPr>
          <w:rFonts w:ascii="仿宋_GB2312" w:eastAsia="仿宋_GB2312" w:hint="eastAsia"/>
          <w:color w:val="000000"/>
          <w:sz w:val="32"/>
          <w:szCs w:val="32"/>
        </w:rPr>
        <w:t>科研奖励</w:t>
      </w:r>
      <w:r w:rsidR="00D73498" w:rsidRPr="00E87144">
        <w:rPr>
          <w:rFonts w:ascii="仿宋_GB2312" w:eastAsia="仿宋_GB2312" w:hint="eastAsia"/>
          <w:color w:val="000000"/>
          <w:sz w:val="32"/>
          <w:szCs w:val="32"/>
        </w:rPr>
        <w:t>项目申报工作，</w:t>
      </w:r>
      <w:r w:rsidRPr="00E87144">
        <w:rPr>
          <w:rFonts w:ascii="仿宋_GB2312" w:eastAsia="仿宋_GB2312" w:hint="eastAsia"/>
          <w:color w:val="000000"/>
          <w:sz w:val="32"/>
          <w:szCs w:val="32"/>
        </w:rPr>
        <w:t>现将有关要求</w:t>
      </w:r>
      <w:r w:rsidR="00D73498" w:rsidRPr="00E87144">
        <w:rPr>
          <w:rFonts w:ascii="仿宋_GB2312" w:eastAsia="仿宋_GB2312" w:hint="eastAsia"/>
          <w:color w:val="000000"/>
          <w:sz w:val="32"/>
          <w:szCs w:val="32"/>
        </w:rPr>
        <w:t>通知</w:t>
      </w:r>
      <w:r w:rsidRPr="00E87144">
        <w:rPr>
          <w:rFonts w:ascii="仿宋_GB2312" w:eastAsia="仿宋_GB2312" w:hint="eastAsia"/>
          <w:color w:val="000000"/>
          <w:sz w:val="32"/>
          <w:szCs w:val="32"/>
        </w:rPr>
        <w:t>如下：</w:t>
      </w:r>
    </w:p>
    <w:p w:rsidR="00C65C52" w:rsidRPr="00E87144" w:rsidRDefault="00C65C52" w:rsidP="00E87144">
      <w:pPr>
        <w:pStyle w:val="a7"/>
        <w:spacing w:line="560" w:lineRule="exact"/>
        <w:ind w:firstLineChars="200" w:firstLine="640"/>
        <w:rPr>
          <w:rFonts w:ascii="黑体" w:eastAsia="黑体"/>
          <w:szCs w:val="32"/>
        </w:rPr>
      </w:pPr>
      <w:r w:rsidRPr="00E87144">
        <w:rPr>
          <w:rFonts w:ascii="黑体" w:eastAsia="黑体" w:hint="eastAsia"/>
        </w:rPr>
        <w:t>一、</w:t>
      </w:r>
      <w:r w:rsidRPr="00E87144">
        <w:rPr>
          <w:rFonts w:ascii="黑体" w:eastAsia="黑体" w:hint="eastAsia"/>
          <w:szCs w:val="32"/>
        </w:rPr>
        <w:t>推荐要求</w:t>
      </w:r>
    </w:p>
    <w:p w:rsidR="00C65C52" w:rsidRPr="00E87144" w:rsidRDefault="00C65C52" w:rsidP="00E87144">
      <w:pPr>
        <w:pStyle w:val="a7"/>
        <w:spacing w:line="560" w:lineRule="exact"/>
        <w:ind w:firstLineChars="200" w:firstLine="643"/>
        <w:rPr>
          <w:rFonts w:ascii="仿宋_GB2312"/>
        </w:rPr>
      </w:pPr>
      <w:r w:rsidRPr="00E87144">
        <w:rPr>
          <w:rFonts w:ascii="楷体_GB2312" w:eastAsia="楷体_GB2312" w:hint="eastAsia"/>
          <w:b/>
          <w:szCs w:val="32"/>
        </w:rPr>
        <w:t>（一）精心组织，强化导向</w:t>
      </w:r>
      <w:r w:rsidRPr="00E87144">
        <w:rPr>
          <w:rFonts w:ascii="仿宋_GB2312" w:hint="eastAsia"/>
          <w:szCs w:val="32"/>
        </w:rPr>
        <w:t>。各</w:t>
      </w:r>
      <w:r w:rsidR="00E87144">
        <w:rPr>
          <w:rFonts w:ascii="仿宋_GB2312" w:hint="eastAsia"/>
          <w:szCs w:val="32"/>
        </w:rPr>
        <w:t>单位</w:t>
      </w:r>
      <w:r w:rsidRPr="00E87144">
        <w:rPr>
          <w:rFonts w:ascii="仿宋_GB2312" w:hint="eastAsia"/>
        </w:rPr>
        <w:t>要高度重视公安部科学技术奖的遴选和推荐工作，发挥</w:t>
      </w:r>
      <w:r w:rsidR="00E87144">
        <w:rPr>
          <w:rFonts w:ascii="仿宋_GB2312" w:hint="eastAsia"/>
        </w:rPr>
        <w:t>科技管理</w:t>
      </w:r>
      <w:r w:rsidR="00D73498" w:rsidRPr="00E87144">
        <w:rPr>
          <w:rFonts w:ascii="仿宋_GB2312" w:hint="eastAsia"/>
        </w:rPr>
        <w:t>部门</w:t>
      </w:r>
      <w:r w:rsidRPr="00E87144">
        <w:rPr>
          <w:rFonts w:ascii="仿宋_GB2312" w:hint="eastAsia"/>
        </w:rPr>
        <w:t>的主体责任，加强组织宣传和工作部署，明确专人负责，主动服务指导，要通过遴选推荐，进一步提升广大科研人员的荣誉感、责任感，发挥企业技术创新主体作用，弘扬创新精神，激发创新活力，大力营造改革强警、科技兴警的良好氛围。</w:t>
      </w:r>
    </w:p>
    <w:p w:rsidR="00C65C52" w:rsidRPr="00E87144" w:rsidRDefault="00C65C52" w:rsidP="00E87144">
      <w:pPr>
        <w:pStyle w:val="a7"/>
        <w:spacing w:line="560" w:lineRule="exact"/>
        <w:ind w:firstLineChars="200" w:firstLine="643"/>
        <w:rPr>
          <w:rFonts w:ascii="仿宋_GB2312"/>
          <w:szCs w:val="32"/>
        </w:rPr>
      </w:pPr>
      <w:r w:rsidRPr="00E87144">
        <w:rPr>
          <w:rFonts w:ascii="楷体_GB2312" w:eastAsia="楷体_GB2312" w:hint="eastAsia"/>
          <w:b/>
          <w:szCs w:val="32"/>
        </w:rPr>
        <w:t>（二）严格把关，择优推荐。</w:t>
      </w:r>
      <w:r w:rsidRPr="00E87144">
        <w:rPr>
          <w:rFonts w:ascii="仿宋_GB2312" w:hint="eastAsia"/>
          <w:szCs w:val="32"/>
        </w:rPr>
        <w:t>各</w:t>
      </w:r>
      <w:r w:rsidR="00E87144">
        <w:rPr>
          <w:rFonts w:ascii="仿宋_GB2312" w:hint="eastAsia"/>
          <w:szCs w:val="32"/>
        </w:rPr>
        <w:t>单位</w:t>
      </w:r>
      <w:r w:rsidRPr="00E87144">
        <w:rPr>
          <w:rFonts w:ascii="仿宋_GB2312" w:hint="eastAsia"/>
          <w:szCs w:val="32"/>
        </w:rPr>
        <w:t>作为项目</w:t>
      </w:r>
      <w:r w:rsidR="00E87144">
        <w:rPr>
          <w:rFonts w:ascii="仿宋_GB2312" w:hint="eastAsia"/>
          <w:szCs w:val="32"/>
        </w:rPr>
        <w:t>申报</w:t>
      </w:r>
      <w:r w:rsidR="00D73498" w:rsidRPr="00E87144">
        <w:rPr>
          <w:rFonts w:ascii="仿宋_GB2312" w:hint="eastAsia"/>
          <w:szCs w:val="32"/>
        </w:rPr>
        <w:t>审核</w:t>
      </w:r>
      <w:r w:rsidRPr="00E87144">
        <w:rPr>
          <w:rFonts w:ascii="仿宋_GB2312" w:hint="eastAsia"/>
          <w:szCs w:val="32"/>
        </w:rPr>
        <w:t>工作的第一责任主体，要坚持质量标准和公平公正，严格对照奖励目标、范围和技术水平等要求遴选推荐项目，并对项目内容、技术水平、推广应用和社会经济效益等做出客观、如实的评价。每人每年只能作为一个推荐项目的完成人</w:t>
      </w:r>
      <w:r w:rsidR="00F65675" w:rsidRPr="00E87144">
        <w:rPr>
          <w:rFonts w:ascii="仿宋_GB2312" w:hint="eastAsia"/>
          <w:szCs w:val="32"/>
        </w:rPr>
        <w:t>，</w:t>
      </w:r>
      <w:r w:rsidRPr="00E87144">
        <w:rPr>
          <w:rFonts w:ascii="仿宋_GB2312" w:hint="eastAsia"/>
          <w:szCs w:val="32"/>
        </w:rPr>
        <w:t>杜绝项目多头报奖，已申报或获得其他省部级科技奖励的项目不得推荐本年度公安部科学技术奖。</w:t>
      </w:r>
    </w:p>
    <w:p w:rsidR="00C65C52" w:rsidRPr="00E87144" w:rsidRDefault="00C65C52" w:rsidP="00E87144">
      <w:pPr>
        <w:pStyle w:val="a7"/>
        <w:spacing w:line="560" w:lineRule="exact"/>
        <w:ind w:firstLineChars="200" w:firstLine="643"/>
        <w:rPr>
          <w:rFonts w:ascii="仿宋_GB2312"/>
          <w:szCs w:val="32"/>
        </w:rPr>
      </w:pPr>
      <w:r w:rsidRPr="00E87144">
        <w:rPr>
          <w:rFonts w:ascii="楷体_GB2312" w:eastAsia="楷体_GB2312" w:hint="eastAsia"/>
          <w:b/>
          <w:szCs w:val="32"/>
        </w:rPr>
        <w:t>（三）坚持标准，注重实效。</w:t>
      </w:r>
      <w:r w:rsidRPr="00E87144">
        <w:rPr>
          <w:rFonts w:ascii="仿宋_GB2312" w:hint="eastAsia"/>
        </w:rPr>
        <w:t>公安部科学技术奖推荐项</w:t>
      </w:r>
      <w:r w:rsidRPr="00E87144">
        <w:rPr>
          <w:rFonts w:ascii="仿宋_GB2312" w:hint="eastAsia"/>
        </w:rPr>
        <w:lastRenderedPageBreak/>
        <w:t>目</w:t>
      </w:r>
      <w:r w:rsidRPr="00E87144">
        <w:rPr>
          <w:rFonts w:ascii="仿宋_GB2312" w:hint="eastAsia"/>
          <w:szCs w:val="32"/>
        </w:rPr>
        <w:t>必须经过一年以上实践应用并取得良好效果，为维护国家安全和社会稳定，预防和打击违法犯罪活动，保护人民生命财产安全，提升公安机关社会管理和执法服务效能发挥了重要作用。应用技术项目应于2017年底前完成公安部科技成果登记，且成果验收、鉴定或评估日期为2017年6月30日前；标准项目应为2017年6月30日前实施的应用于公安工作的国家标准或公安行业标准。</w:t>
      </w:r>
    </w:p>
    <w:p w:rsidR="00C65C52" w:rsidRPr="00E87144" w:rsidRDefault="00C65C52" w:rsidP="00E87144">
      <w:pPr>
        <w:pStyle w:val="a7"/>
        <w:spacing w:line="560" w:lineRule="exact"/>
        <w:ind w:firstLineChars="200" w:firstLine="640"/>
        <w:rPr>
          <w:rFonts w:ascii="黑体" w:eastAsia="黑体"/>
        </w:rPr>
      </w:pPr>
      <w:r w:rsidRPr="00E87144">
        <w:rPr>
          <w:rFonts w:ascii="黑体" w:eastAsia="黑体" w:hint="eastAsia"/>
        </w:rPr>
        <w:t>二、推荐程序</w:t>
      </w:r>
    </w:p>
    <w:p w:rsidR="00D73498" w:rsidRPr="00E87144" w:rsidRDefault="00C65C52" w:rsidP="00E87144">
      <w:pPr>
        <w:pStyle w:val="a7"/>
        <w:spacing w:line="560" w:lineRule="exact"/>
        <w:ind w:firstLineChars="200" w:firstLine="640"/>
        <w:rPr>
          <w:rFonts w:ascii="仿宋_GB2312"/>
          <w:color w:val="000000"/>
          <w:szCs w:val="32"/>
        </w:rPr>
      </w:pPr>
      <w:r w:rsidRPr="00E87144">
        <w:rPr>
          <w:rFonts w:ascii="仿宋_GB2312" w:hint="eastAsia"/>
        </w:rPr>
        <w:t>（一）项目完成单位填写“公安部科学技术奖申报书”后报</w:t>
      </w:r>
      <w:r w:rsidR="00D73498" w:rsidRPr="00E87144">
        <w:rPr>
          <w:rFonts w:ascii="仿宋_GB2312" w:hint="eastAsia"/>
        </w:rPr>
        <w:t>本单位科技管理部门审核；</w:t>
      </w:r>
      <w:r w:rsidR="00E87144">
        <w:rPr>
          <w:rFonts w:ascii="仿宋_GB2312" w:hint="eastAsia"/>
        </w:rPr>
        <w:t>成果第一完成单位为</w:t>
      </w:r>
      <w:r w:rsidR="00D73498" w:rsidRPr="00E87144">
        <w:rPr>
          <w:rFonts w:ascii="仿宋_GB2312" w:hint="eastAsia"/>
        </w:rPr>
        <w:t>厅直各单位、省属科研院校、</w:t>
      </w:r>
      <w:r w:rsidR="00E87144">
        <w:rPr>
          <w:rFonts w:ascii="仿宋_GB2312" w:hint="eastAsia"/>
        </w:rPr>
        <w:t>在汉</w:t>
      </w:r>
      <w:r w:rsidR="00D73498" w:rsidRPr="00E87144">
        <w:rPr>
          <w:rFonts w:ascii="仿宋_GB2312" w:hint="eastAsia"/>
        </w:rPr>
        <w:t>高等院校</w:t>
      </w:r>
      <w:r w:rsidR="00E87144">
        <w:rPr>
          <w:rFonts w:ascii="仿宋_GB2312" w:hint="eastAsia"/>
        </w:rPr>
        <w:t>的，</w:t>
      </w:r>
      <w:r w:rsidR="00D73498" w:rsidRPr="00E87144">
        <w:rPr>
          <w:rFonts w:ascii="仿宋_GB2312" w:hint="eastAsia"/>
        </w:rPr>
        <w:t>省厅科信处</w:t>
      </w:r>
      <w:r w:rsidR="00B73528">
        <w:rPr>
          <w:rFonts w:ascii="仿宋_GB2312" w:hint="eastAsia"/>
        </w:rPr>
        <w:t>直接审核</w:t>
      </w:r>
      <w:r w:rsidR="00D73498" w:rsidRPr="00E87144">
        <w:rPr>
          <w:rFonts w:ascii="仿宋_GB2312" w:hint="eastAsia"/>
        </w:rPr>
        <w:t>。</w:t>
      </w:r>
    </w:p>
    <w:p w:rsidR="00C65C52" w:rsidRPr="00E87144" w:rsidRDefault="00D73498" w:rsidP="00E87144">
      <w:pPr>
        <w:pStyle w:val="a7"/>
        <w:spacing w:line="560" w:lineRule="exact"/>
        <w:ind w:firstLineChars="200" w:firstLine="640"/>
        <w:rPr>
          <w:rFonts w:ascii="仿宋_GB2312"/>
        </w:rPr>
      </w:pPr>
      <w:r w:rsidRPr="00E87144">
        <w:rPr>
          <w:rFonts w:ascii="仿宋_GB2312" w:hint="eastAsia"/>
        </w:rPr>
        <w:t>（二）各市州</w:t>
      </w:r>
      <w:r w:rsidR="00C65C52" w:rsidRPr="00E87144">
        <w:rPr>
          <w:rFonts w:ascii="仿宋_GB2312" w:hint="eastAsia"/>
        </w:rPr>
        <w:t>科技管理部门负责接收、审核本地区、本单位的</w:t>
      </w:r>
      <w:r w:rsidRPr="00E87144">
        <w:rPr>
          <w:rFonts w:ascii="仿宋_GB2312" w:hint="eastAsia"/>
        </w:rPr>
        <w:t>申报</w:t>
      </w:r>
      <w:r w:rsidR="00C65C52" w:rsidRPr="00E87144">
        <w:rPr>
          <w:rFonts w:ascii="仿宋_GB2312" w:hint="eastAsia"/>
        </w:rPr>
        <w:t>项目</w:t>
      </w:r>
      <w:r w:rsidR="00F65675" w:rsidRPr="00E87144">
        <w:rPr>
          <w:rFonts w:ascii="仿宋_GB2312" w:hint="eastAsia"/>
        </w:rPr>
        <w:t>，审核通过</w:t>
      </w:r>
      <w:r w:rsidRPr="00E87144">
        <w:rPr>
          <w:rFonts w:ascii="仿宋_GB2312" w:hint="eastAsia"/>
        </w:rPr>
        <w:t>后</w:t>
      </w:r>
      <w:r w:rsidR="00C65C52" w:rsidRPr="00E87144">
        <w:rPr>
          <w:rFonts w:ascii="仿宋_GB2312" w:hint="eastAsia"/>
        </w:rPr>
        <w:t>报送省厅科</w:t>
      </w:r>
      <w:r w:rsidR="00F65675" w:rsidRPr="00E87144">
        <w:rPr>
          <w:rFonts w:ascii="仿宋_GB2312" w:hint="eastAsia"/>
        </w:rPr>
        <w:t>信</w:t>
      </w:r>
      <w:r w:rsidR="00C65C52" w:rsidRPr="00E87144">
        <w:rPr>
          <w:rFonts w:ascii="仿宋_GB2312" w:hint="eastAsia"/>
        </w:rPr>
        <w:t>处。</w:t>
      </w:r>
    </w:p>
    <w:p w:rsidR="002C4CE5" w:rsidRPr="00E87144" w:rsidRDefault="00C65C52" w:rsidP="00E87144">
      <w:pPr>
        <w:pStyle w:val="a7"/>
        <w:spacing w:line="560" w:lineRule="exact"/>
        <w:ind w:firstLineChars="200" w:firstLine="640"/>
        <w:rPr>
          <w:rFonts w:ascii="仿宋_GB2312"/>
        </w:rPr>
      </w:pPr>
      <w:r w:rsidRPr="00E87144">
        <w:rPr>
          <w:rFonts w:ascii="仿宋_GB2312" w:hint="eastAsia"/>
        </w:rPr>
        <w:t>（三）厅科技信息处</w:t>
      </w:r>
      <w:r w:rsidR="00B73528">
        <w:rPr>
          <w:rFonts w:ascii="仿宋_GB2312" w:hint="eastAsia"/>
        </w:rPr>
        <w:t>组织对</w:t>
      </w:r>
      <w:r w:rsidR="00D73498" w:rsidRPr="00E87144">
        <w:rPr>
          <w:rFonts w:ascii="仿宋_GB2312" w:hint="eastAsia"/>
        </w:rPr>
        <w:t>申报</w:t>
      </w:r>
      <w:r w:rsidR="002C4CE5" w:rsidRPr="00E87144">
        <w:rPr>
          <w:rFonts w:ascii="仿宋_GB2312" w:hint="eastAsia"/>
        </w:rPr>
        <w:t>项目形式审查、评审</w:t>
      </w:r>
      <w:r w:rsidR="00B73528">
        <w:rPr>
          <w:rFonts w:ascii="仿宋_GB2312" w:hint="eastAsia"/>
        </w:rPr>
        <w:t>后择优向</w:t>
      </w:r>
      <w:r w:rsidR="00D73498" w:rsidRPr="00E87144">
        <w:rPr>
          <w:rFonts w:ascii="仿宋_GB2312" w:hint="eastAsia"/>
        </w:rPr>
        <w:t>公安部</w:t>
      </w:r>
      <w:r w:rsidR="00B73528">
        <w:rPr>
          <w:rFonts w:ascii="仿宋_GB2312" w:hint="eastAsia"/>
        </w:rPr>
        <w:t>推荐</w:t>
      </w:r>
      <w:r w:rsidR="00D73498" w:rsidRPr="00E87144">
        <w:rPr>
          <w:rFonts w:ascii="仿宋_GB2312" w:hint="eastAsia"/>
        </w:rPr>
        <w:t>。</w:t>
      </w:r>
    </w:p>
    <w:p w:rsidR="00C65C52" w:rsidRPr="00E87144" w:rsidRDefault="00C65C52" w:rsidP="00E87144">
      <w:pPr>
        <w:pStyle w:val="a7"/>
        <w:spacing w:line="560" w:lineRule="exact"/>
        <w:ind w:firstLineChars="200" w:firstLine="640"/>
        <w:rPr>
          <w:rFonts w:ascii="黑体" w:eastAsia="黑体"/>
        </w:rPr>
      </w:pPr>
      <w:r w:rsidRPr="00E87144">
        <w:rPr>
          <w:rFonts w:ascii="黑体" w:eastAsia="黑体" w:hint="eastAsia"/>
        </w:rPr>
        <w:t>三、材料报送</w:t>
      </w:r>
    </w:p>
    <w:p w:rsidR="00C65C52" w:rsidRPr="00E87144" w:rsidRDefault="00C65C52" w:rsidP="00E87144">
      <w:pPr>
        <w:pStyle w:val="a7"/>
        <w:spacing w:line="560" w:lineRule="exact"/>
        <w:ind w:firstLineChars="200" w:firstLine="640"/>
        <w:rPr>
          <w:rFonts w:ascii="仿宋_GB2312"/>
        </w:rPr>
      </w:pPr>
      <w:r w:rsidRPr="00E87144">
        <w:rPr>
          <w:rFonts w:ascii="仿宋_GB2312" w:hint="eastAsia"/>
        </w:rPr>
        <w:t>2018年度</w:t>
      </w:r>
      <w:r w:rsidR="001E7F15">
        <w:rPr>
          <w:rFonts w:ascii="仿宋_GB2312" w:hint="eastAsia"/>
        </w:rPr>
        <w:t>公安部科学技术奖励推荐工作使用“全国公安科技管理工作平台”填报（相关事宜请与我厅科技信息处联系咨询）</w:t>
      </w:r>
      <w:r w:rsidRPr="00E87144">
        <w:rPr>
          <w:rFonts w:ascii="仿宋_GB2312" w:hint="eastAsia"/>
        </w:rPr>
        <w:t>。相关参考文件请从平台“工作引导”专区“公安部科学技术奖相关资料”中下载。</w:t>
      </w:r>
      <w:r w:rsidR="00B73528" w:rsidRPr="00E87144">
        <w:rPr>
          <w:rFonts w:ascii="仿宋_GB2312" w:hint="eastAsia"/>
        </w:rPr>
        <w:t>每个项目</w:t>
      </w:r>
      <w:r w:rsidR="00B73528">
        <w:rPr>
          <w:rFonts w:ascii="仿宋_GB2312" w:hint="eastAsia"/>
        </w:rPr>
        <w:t>报送</w:t>
      </w:r>
      <w:r w:rsidRPr="00E87144">
        <w:rPr>
          <w:rFonts w:ascii="仿宋_GB2312" w:hint="eastAsia"/>
        </w:rPr>
        <w:t>纸质</w:t>
      </w:r>
      <w:r w:rsidRPr="00E87144">
        <w:rPr>
          <w:rFonts w:ascii="仿宋_GB2312" w:hint="eastAsia"/>
          <w:szCs w:val="32"/>
        </w:rPr>
        <w:t>申报书</w:t>
      </w:r>
      <w:r w:rsidR="00B73528">
        <w:rPr>
          <w:rFonts w:ascii="仿宋_GB2312" w:hint="eastAsia"/>
          <w:szCs w:val="32"/>
        </w:rPr>
        <w:t>3</w:t>
      </w:r>
      <w:r w:rsidRPr="00E87144">
        <w:rPr>
          <w:rFonts w:ascii="仿宋_GB2312" w:hint="eastAsia"/>
          <w:szCs w:val="32"/>
        </w:rPr>
        <w:t>份。</w:t>
      </w:r>
      <w:r w:rsidRPr="001E7F15">
        <w:rPr>
          <w:rFonts w:ascii="仿宋_GB2312" w:hint="eastAsia"/>
          <w:b/>
          <w:color w:val="FF0000"/>
          <w:szCs w:val="32"/>
        </w:rPr>
        <w:t>涉密项目</w:t>
      </w:r>
      <w:r w:rsidRPr="001E7F15">
        <w:rPr>
          <w:rFonts w:ascii="仿宋_GB2312" w:hint="eastAsia"/>
          <w:b/>
          <w:color w:val="FF0000"/>
        </w:rPr>
        <w:t>网上填报的信息应进行脱密处理</w:t>
      </w:r>
      <w:r w:rsidRPr="00E87144">
        <w:rPr>
          <w:rFonts w:ascii="仿宋_GB2312" w:hint="eastAsia"/>
        </w:rPr>
        <w:t>，项目技术总结、形审证明材料和附件</w:t>
      </w:r>
      <w:r w:rsidRPr="00E87144">
        <w:rPr>
          <w:rFonts w:ascii="仿宋_GB2312" w:hint="eastAsia"/>
          <w:szCs w:val="32"/>
        </w:rPr>
        <w:t>须以光盘形式</w:t>
      </w:r>
      <w:r w:rsidRPr="00E87144">
        <w:rPr>
          <w:rFonts w:ascii="仿宋_GB2312" w:hint="eastAsia"/>
        </w:rPr>
        <w:t>通过机要报送。</w:t>
      </w:r>
    </w:p>
    <w:p w:rsidR="00C65C52" w:rsidRPr="00E87144" w:rsidRDefault="00C65C52" w:rsidP="00E87144">
      <w:pPr>
        <w:pStyle w:val="a7"/>
        <w:spacing w:line="560" w:lineRule="exact"/>
        <w:ind w:firstLineChars="200" w:firstLine="640"/>
        <w:jc w:val="left"/>
        <w:rPr>
          <w:rFonts w:ascii="仿宋_GB2312"/>
        </w:rPr>
      </w:pPr>
      <w:r w:rsidRPr="00E87144">
        <w:rPr>
          <w:rFonts w:ascii="仿宋_GB2312" w:hint="eastAsia"/>
        </w:rPr>
        <w:t>网上申报截至2018年1月2</w:t>
      </w:r>
      <w:r w:rsidR="00D73498" w:rsidRPr="00E87144">
        <w:rPr>
          <w:rFonts w:ascii="仿宋_GB2312" w:hint="eastAsia"/>
        </w:rPr>
        <w:t>5</w:t>
      </w:r>
      <w:bookmarkStart w:id="0" w:name="_GoBack"/>
      <w:bookmarkEnd w:id="0"/>
      <w:r w:rsidRPr="00E87144">
        <w:rPr>
          <w:rFonts w:ascii="仿宋_GB2312" w:hint="eastAsia"/>
        </w:rPr>
        <w:t>日，纸质材料报送截至2018</w:t>
      </w:r>
      <w:r w:rsidRPr="00E87144">
        <w:rPr>
          <w:rFonts w:ascii="仿宋_GB2312" w:hint="eastAsia"/>
        </w:rPr>
        <w:lastRenderedPageBreak/>
        <w:t>年1月</w:t>
      </w:r>
      <w:r w:rsidR="00D73498" w:rsidRPr="00E87144">
        <w:rPr>
          <w:rFonts w:ascii="仿宋_GB2312" w:hint="eastAsia"/>
        </w:rPr>
        <w:t>31</w:t>
      </w:r>
      <w:r w:rsidRPr="00E87144">
        <w:rPr>
          <w:rFonts w:ascii="仿宋_GB2312" w:hint="eastAsia"/>
        </w:rPr>
        <w:t>日。</w:t>
      </w:r>
    </w:p>
    <w:p w:rsidR="00C65C52" w:rsidRPr="00E87144" w:rsidRDefault="00C65C52" w:rsidP="00E87144">
      <w:pPr>
        <w:pStyle w:val="a7"/>
        <w:spacing w:line="560" w:lineRule="exact"/>
        <w:ind w:firstLineChars="200" w:firstLine="640"/>
        <w:rPr>
          <w:rFonts w:ascii="仿宋_GB2312"/>
          <w:szCs w:val="32"/>
        </w:rPr>
      </w:pPr>
      <w:r w:rsidRPr="00E87144">
        <w:rPr>
          <w:rFonts w:ascii="仿宋_GB2312" w:hint="eastAsia"/>
          <w:szCs w:val="32"/>
        </w:rPr>
        <w:t>报送地址：湖北省公安厅科技信息处（武汉市洪山区雄楚大道181号，430070）。</w:t>
      </w:r>
    </w:p>
    <w:p w:rsidR="00C65C52" w:rsidRDefault="00C65C52" w:rsidP="00E87144">
      <w:pPr>
        <w:widowControl/>
        <w:shd w:val="clear" w:color="auto" w:fill="FFFFFF"/>
        <w:spacing w:line="560" w:lineRule="exact"/>
        <w:ind w:firstLineChars="200" w:firstLine="640"/>
        <w:rPr>
          <w:rFonts w:ascii="仿宋_GB2312" w:eastAsia="仿宋_GB2312" w:hAnsi="Times New Roman" w:cs="Times New Roman"/>
          <w:sz w:val="32"/>
          <w:szCs w:val="32"/>
        </w:rPr>
      </w:pPr>
      <w:r w:rsidRPr="00E87144">
        <w:rPr>
          <w:rFonts w:ascii="仿宋_GB2312" w:eastAsia="仿宋_GB2312" w:hAnsi="Times New Roman" w:cs="Times New Roman" w:hint="eastAsia"/>
          <w:sz w:val="32"/>
          <w:szCs w:val="32"/>
        </w:rPr>
        <w:t>联系人：</w:t>
      </w:r>
      <w:r w:rsidR="00D73498" w:rsidRPr="00E87144">
        <w:rPr>
          <w:rFonts w:ascii="仿宋_GB2312" w:eastAsia="仿宋_GB2312" w:hAnsi="Times New Roman" w:cs="Times New Roman" w:hint="eastAsia"/>
          <w:sz w:val="32"/>
          <w:szCs w:val="32"/>
        </w:rPr>
        <w:t>周培培</w:t>
      </w:r>
      <w:r w:rsidRPr="00E87144">
        <w:rPr>
          <w:rFonts w:ascii="仿宋_GB2312" w:eastAsia="仿宋_GB2312" w:hAnsi="Times New Roman" w:cs="Times New Roman" w:hint="eastAsia"/>
          <w:sz w:val="32"/>
          <w:szCs w:val="32"/>
        </w:rPr>
        <w:t xml:space="preserve"> 027-67122</w:t>
      </w:r>
      <w:r w:rsidR="00F65675" w:rsidRPr="00E87144">
        <w:rPr>
          <w:rFonts w:ascii="仿宋_GB2312" w:eastAsia="仿宋_GB2312" w:hAnsi="Times New Roman" w:cs="Times New Roman" w:hint="eastAsia"/>
          <w:sz w:val="32"/>
          <w:szCs w:val="32"/>
        </w:rPr>
        <w:t>8120</w:t>
      </w:r>
      <w:r w:rsidRPr="00E87144">
        <w:rPr>
          <w:rFonts w:ascii="仿宋_GB2312" w:eastAsia="仿宋_GB2312" w:hAnsi="Times New Roman" w:cs="Times New Roman" w:hint="eastAsia"/>
          <w:sz w:val="32"/>
          <w:szCs w:val="32"/>
        </w:rPr>
        <w:t>。</w:t>
      </w:r>
    </w:p>
    <w:p w:rsidR="00B73528" w:rsidRDefault="00B73528" w:rsidP="00E87144">
      <w:pPr>
        <w:widowControl/>
        <w:shd w:val="clear" w:color="auto" w:fill="FFFFFF"/>
        <w:spacing w:line="560" w:lineRule="exact"/>
        <w:ind w:firstLineChars="200" w:firstLine="640"/>
        <w:rPr>
          <w:rFonts w:ascii="仿宋_GB2312" w:eastAsia="仿宋_GB2312" w:hAnsi="Times New Roman" w:cs="Times New Roman"/>
          <w:sz w:val="32"/>
          <w:szCs w:val="32"/>
        </w:rPr>
      </w:pPr>
    </w:p>
    <w:p w:rsidR="00B73528" w:rsidRPr="00E87144" w:rsidRDefault="00B73528" w:rsidP="00E87144">
      <w:pPr>
        <w:widowControl/>
        <w:shd w:val="clear" w:color="auto" w:fill="FFFFFF"/>
        <w:spacing w:line="560" w:lineRule="exact"/>
        <w:ind w:firstLineChars="200" w:firstLine="640"/>
        <w:rPr>
          <w:rFonts w:ascii="仿宋_GB2312" w:eastAsia="仿宋_GB2312" w:hAnsi="Times New Roman" w:cs="Times New Roman"/>
          <w:sz w:val="32"/>
          <w:szCs w:val="32"/>
        </w:rPr>
      </w:pPr>
    </w:p>
    <w:p w:rsidR="00C65C52" w:rsidRPr="00E87144" w:rsidRDefault="00C65C52" w:rsidP="00E87144">
      <w:pPr>
        <w:pStyle w:val="a7"/>
        <w:spacing w:line="560" w:lineRule="exact"/>
        <w:ind w:firstLine="0"/>
        <w:jc w:val="left"/>
        <w:rPr>
          <w:rFonts w:ascii="仿宋_GB2312"/>
        </w:rPr>
      </w:pPr>
    </w:p>
    <w:p w:rsidR="00C65C52" w:rsidRPr="00E87144" w:rsidRDefault="002C4CE5" w:rsidP="00E87144">
      <w:pPr>
        <w:pStyle w:val="a7"/>
        <w:spacing w:line="560" w:lineRule="exact"/>
        <w:ind w:firstLine="0"/>
        <w:jc w:val="left"/>
        <w:rPr>
          <w:rFonts w:ascii="仿宋_GB2312"/>
        </w:rPr>
      </w:pPr>
      <w:r w:rsidRPr="00E87144">
        <w:rPr>
          <w:rFonts w:ascii="仿宋_GB2312" w:hint="eastAsia"/>
        </w:rPr>
        <w:t xml:space="preserve">                             湖北省公安厅科技信息处</w:t>
      </w:r>
    </w:p>
    <w:p w:rsidR="00C65C52" w:rsidRPr="00E87144" w:rsidRDefault="00C65C52" w:rsidP="00E87144">
      <w:pPr>
        <w:pStyle w:val="a8"/>
        <w:spacing w:line="560" w:lineRule="exact"/>
        <w:ind w:right="320"/>
        <w:jc w:val="center"/>
        <w:rPr>
          <w:rFonts w:ascii="仿宋_GB2312" w:eastAsia="仿宋_GB2312"/>
          <w:sz w:val="32"/>
        </w:rPr>
      </w:pPr>
      <w:r w:rsidRPr="00E87144">
        <w:rPr>
          <w:rFonts w:ascii="仿宋_GB2312" w:eastAsia="仿宋_GB2312" w:hint="eastAsia"/>
          <w:sz w:val="32"/>
        </w:rPr>
        <w:t xml:space="preserve">                            201</w:t>
      </w:r>
      <w:r w:rsidR="002C4CE5" w:rsidRPr="00E87144">
        <w:rPr>
          <w:rFonts w:ascii="仿宋_GB2312" w:eastAsia="仿宋_GB2312" w:hint="eastAsia"/>
          <w:sz w:val="32"/>
        </w:rPr>
        <w:t>8</w:t>
      </w:r>
      <w:r w:rsidRPr="00E87144">
        <w:rPr>
          <w:rFonts w:ascii="仿宋_GB2312" w:eastAsia="仿宋_GB2312" w:hint="eastAsia"/>
          <w:sz w:val="32"/>
        </w:rPr>
        <w:t>年</w:t>
      </w:r>
      <w:r w:rsidR="002C4CE5" w:rsidRPr="00E87144">
        <w:rPr>
          <w:rFonts w:ascii="仿宋_GB2312" w:eastAsia="仿宋_GB2312" w:hint="eastAsia"/>
          <w:sz w:val="32"/>
        </w:rPr>
        <w:t>1</w:t>
      </w:r>
      <w:r w:rsidR="002C4CE5" w:rsidRPr="00E87144">
        <w:rPr>
          <w:rFonts w:ascii="仿宋_GB2312" w:eastAsia="仿宋_GB2312" w:hint="eastAsia"/>
          <w:sz w:val="32"/>
        </w:rPr>
        <w:tab/>
      </w:r>
      <w:r w:rsidRPr="00E87144">
        <w:rPr>
          <w:rFonts w:ascii="仿宋_GB2312" w:eastAsia="仿宋_GB2312" w:hint="eastAsia"/>
          <w:sz w:val="32"/>
        </w:rPr>
        <w:t>月</w:t>
      </w:r>
      <w:r w:rsidR="00BA62A4" w:rsidRPr="00E87144">
        <w:rPr>
          <w:rFonts w:ascii="仿宋_GB2312" w:eastAsia="仿宋_GB2312" w:hint="eastAsia"/>
          <w:sz w:val="32"/>
        </w:rPr>
        <w:t>3</w:t>
      </w:r>
      <w:r w:rsidRPr="00E87144">
        <w:rPr>
          <w:rFonts w:ascii="仿宋_GB2312" w:eastAsia="仿宋_GB2312" w:hint="eastAsia"/>
          <w:sz w:val="32"/>
        </w:rPr>
        <w:t>日</w:t>
      </w:r>
    </w:p>
    <w:sectPr w:rsidR="00C65C52" w:rsidRPr="00E871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C05" w:rsidRDefault="00D45C05" w:rsidP="00C65C52">
      <w:r>
        <w:separator/>
      </w:r>
    </w:p>
  </w:endnote>
  <w:endnote w:type="continuationSeparator" w:id="0">
    <w:p w:rsidR="00D45C05" w:rsidRDefault="00D45C05" w:rsidP="00C6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Malgun Gothic Semilight"/>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C05" w:rsidRDefault="00D45C05" w:rsidP="00C65C52">
      <w:r>
        <w:separator/>
      </w:r>
    </w:p>
  </w:footnote>
  <w:footnote w:type="continuationSeparator" w:id="0">
    <w:p w:rsidR="00D45C05" w:rsidRDefault="00D45C05" w:rsidP="00C65C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F1620"/>
    <w:multiLevelType w:val="multilevel"/>
    <w:tmpl w:val="0EB6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74"/>
    <w:rsid w:val="00142874"/>
    <w:rsid w:val="001E7F15"/>
    <w:rsid w:val="002C4CE5"/>
    <w:rsid w:val="003848A6"/>
    <w:rsid w:val="00670482"/>
    <w:rsid w:val="007601D4"/>
    <w:rsid w:val="00847250"/>
    <w:rsid w:val="00952D94"/>
    <w:rsid w:val="009B61EF"/>
    <w:rsid w:val="00B73528"/>
    <w:rsid w:val="00BA62A4"/>
    <w:rsid w:val="00C65C52"/>
    <w:rsid w:val="00D45C05"/>
    <w:rsid w:val="00D73498"/>
    <w:rsid w:val="00E87144"/>
    <w:rsid w:val="00F65675"/>
    <w:rsid w:val="00FA6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D578B"/>
  <w15:docId w15:val="{71325A94-00BE-4D4E-BC26-EDC9EDED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C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5C52"/>
    <w:rPr>
      <w:sz w:val="18"/>
      <w:szCs w:val="18"/>
    </w:rPr>
  </w:style>
  <w:style w:type="paragraph" w:styleId="a5">
    <w:name w:val="footer"/>
    <w:basedOn w:val="a"/>
    <w:link w:val="a6"/>
    <w:uiPriority w:val="99"/>
    <w:unhideWhenUsed/>
    <w:rsid w:val="00C65C52"/>
    <w:pPr>
      <w:tabs>
        <w:tab w:val="center" w:pos="4153"/>
        <w:tab w:val="right" w:pos="8306"/>
      </w:tabs>
      <w:snapToGrid w:val="0"/>
      <w:jc w:val="left"/>
    </w:pPr>
    <w:rPr>
      <w:sz w:val="18"/>
      <w:szCs w:val="18"/>
    </w:rPr>
  </w:style>
  <w:style w:type="character" w:customStyle="1" w:styleId="a6">
    <w:name w:val="页脚 字符"/>
    <w:basedOn w:val="a0"/>
    <w:link w:val="a5"/>
    <w:uiPriority w:val="99"/>
    <w:rsid w:val="00C65C52"/>
    <w:rPr>
      <w:sz w:val="18"/>
      <w:szCs w:val="18"/>
    </w:rPr>
  </w:style>
  <w:style w:type="paragraph" w:customStyle="1" w:styleId="a7">
    <w:name w:val="段落"/>
    <w:basedOn w:val="a"/>
    <w:rsid w:val="00C65C52"/>
    <w:pPr>
      <w:spacing w:line="360" w:lineRule="auto"/>
      <w:ind w:firstLine="680"/>
    </w:pPr>
    <w:rPr>
      <w:rFonts w:ascii="Times New Roman" w:eastAsia="仿宋_GB2312" w:hAnsi="Times New Roman" w:cs="Times New Roman"/>
      <w:sz w:val="32"/>
      <w:szCs w:val="20"/>
    </w:rPr>
  </w:style>
  <w:style w:type="paragraph" w:styleId="a8">
    <w:name w:val="Date"/>
    <w:basedOn w:val="a"/>
    <w:next w:val="a"/>
    <w:link w:val="a9"/>
    <w:rsid w:val="00C65C52"/>
    <w:pPr>
      <w:spacing w:line="360" w:lineRule="auto"/>
    </w:pPr>
    <w:rPr>
      <w:rFonts w:ascii="Times New Roman" w:eastAsia="宋体" w:hAnsi="Times New Roman" w:cs="Times New Roman"/>
      <w:szCs w:val="20"/>
    </w:rPr>
  </w:style>
  <w:style w:type="character" w:customStyle="1" w:styleId="a9">
    <w:name w:val="日期 字符"/>
    <w:basedOn w:val="a0"/>
    <w:link w:val="a8"/>
    <w:rsid w:val="00C65C52"/>
    <w:rPr>
      <w:rFonts w:ascii="Times New Roman" w:eastAsia="宋体" w:hAnsi="Times New Roman" w:cs="Times New Roman"/>
      <w:szCs w:val="20"/>
    </w:rPr>
  </w:style>
  <w:style w:type="character" w:styleId="aa">
    <w:name w:val="Hyperlink"/>
    <w:rsid w:val="00C65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68270">
      <w:bodyDiv w:val="1"/>
      <w:marLeft w:val="0"/>
      <w:marRight w:val="0"/>
      <w:marTop w:val="0"/>
      <w:marBottom w:val="0"/>
      <w:divBdr>
        <w:top w:val="none" w:sz="0" w:space="0" w:color="auto"/>
        <w:left w:val="none" w:sz="0" w:space="0" w:color="auto"/>
        <w:bottom w:val="none" w:sz="0" w:space="0" w:color="auto"/>
        <w:right w:val="none" w:sz="0" w:space="0" w:color="auto"/>
      </w:divBdr>
      <w:divsChild>
        <w:div w:id="755589845">
          <w:marLeft w:val="0"/>
          <w:marRight w:val="0"/>
          <w:marTop w:val="0"/>
          <w:marBottom w:val="0"/>
          <w:divBdr>
            <w:top w:val="none" w:sz="0" w:space="0" w:color="auto"/>
            <w:left w:val="none" w:sz="0" w:space="0" w:color="auto"/>
            <w:bottom w:val="none" w:sz="0" w:space="0" w:color="auto"/>
            <w:right w:val="none" w:sz="0" w:space="0" w:color="auto"/>
          </w:divBdr>
          <w:divsChild>
            <w:div w:id="712580052">
              <w:marLeft w:val="0"/>
              <w:marRight w:val="0"/>
              <w:marTop w:val="0"/>
              <w:marBottom w:val="0"/>
              <w:divBdr>
                <w:top w:val="none" w:sz="0" w:space="0" w:color="auto"/>
                <w:left w:val="none" w:sz="0" w:space="0" w:color="auto"/>
                <w:bottom w:val="none" w:sz="0" w:space="0" w:color="auto"/>
                <w:right w:val="none" w:sz="0" w:space="0" w:color="auto"/>
              </w:divBdr>
              <w:divsChild>
                <w:div w:id="1180394647">
                  <w:marLeft w:val="375"/>
                  <w:marRight w:val="375"/>
                  <w:marTop w:val="375"/>
                  <w:marBottom w:val="225"/>
                  <w:divBdr>
                    <w:top w:val="single" w:sz="6" w:space="0" w:color="CCCCCC"/>
                    <w:left w:val="single" w:sz="6" w:space="0" w:color="CCCCCC"/>
                    <w:bottom w:val="single" w:sz="6" w:space="0" w:color="CCCCCC"/>
                    <w:right w:val="single" w:sz="6" w:space="0" w:color="CCCCCC"/>
                  </w:divBdr>
                  <w:divsChild>
                    <w:div w:id="305941161">
                      <w:marLeft w:val="1875"/>
                      <w:marRight w:val="1875"/>
                      <w:marTop w:val="450"/>
                      <w:marBottom w:val="375"/>
                      <w:divBdr>
                        <w:top w:val="none" w:sz="0" w:space="0" w:color="auto"/>
                        <w:left w:val="none" w:sz="0" w:space="0" w:color="auto"/>
                        <w:bottom w:val="none" w:sz="0" w:space="0" w:color="auto"/>
                        <w:right w:val="none" w:sz="0" w:space="0" w:color="auto"/>
                      </w:divBdr>
                    </w:div>
                  </w:divsChild>
                </w:div>
              </w:divsChild>
            </w:div>
          </w:divsChild>
        </w:div>
      </w:divsChild>
    </w:div>
    <w:div w:id="1787192506">
      <w:bodyDiv w:val="1"/>
      <w:marLeft w:val="0"/>
      <w:marRight w:val="0"/>
      <w:marTop w:val="0"/>
      <w:marBottom w:val="0"/>
      <w:divBdr>
        <w:top w:val="none" w:sz="0" w:space="0" w:color="auto"/>
        <w:left w:val="none" w:sz="0" w:space="0" w:color="auto"/>
        <w:bottom w:val="none" w:sz="0" w:space="0" w:color="auto"/>
        <w:right w:val="none" w:sz="0" w:space="0" w:color="auto"/>
      </w:divBdr>
      <w:divsChild>
        <w:div w:id="2128356464">
          <w:marLeft w:val="0"/>
          <w:marRight w:val="0"/>
          <w:marTop w:val="0"/>
          <w:marBottom w:val="0"/>
          <w:divBdr>
            <w:top w:val="none" w:sz="0" w:space="0" w:color="auto"/>
            <w:left w:val="none" w:sz="0" w:space="0" w:color="auto"/>
            <w:bottom w:val="none" w:sz="0" w:space="0" w:color="auto"/>
            <w:right w:val="none" w:sz="0" w:space="0" w:color="auto"/>
          </w:divBdr>
          <w:divsChild>
            <w:div w:id="395011913">
              <w:marLeft w:val="0"/>
              <w:marRight w:val="0"/>
              <w:marTop w:val="0"/>
              <w:marBottom w:val="0"/>
              <w:divBdr>
                <w:top w:val="none" w:sz="0" w:space="0" w:color="auto"/>
                <w:left w:val="none" w:sz="0" w:space="0" w:color="auto"/>
                <w:bottom w:val="none" w:sz="0" w:space="0" w:color="auto"/>
                <w:right w:val="none" w:sz="0" w:space="0" w:color="auto"/>
              </w:divBdr>
              <w:divsChild>
                <w:div w:id="471094712">
                  <w:marLeft w:val="375"/>
                  <w:marRight w:val="375"/>
                  <w:marTop w:val="375"/>
                  <w:marBottom w:val="225"/>
                  <w:divBdr>
                    <w:top w:val="single" w:sz="6" w:space="0" w:color="CCCCCC"/>
                    <w:left w:val="single" w:sz="6" w:space="0" w:color="CCCCCC"/>
                    <w:bottom w:val="single" w:sz="6" w:space="0" w:color="CCCCCC"/>
                    <w:right w:val="single" w:sz="6" w:space="0" w:color="CCCCCC"/>
                  </w:divBdr>
                  <w:divsChild>
                    <w:div w:id="1175262387">
                      <w:marLeft w:val="0"/>
                      <w:marRight w:val="0"/>
                      <w:marTop w:val="375"/>
                      <w:marBottom w:val="150"/>
                      <w:divBdr>
                        <w:top w:val="none" w:sz="0" w:space="0" w:color="auto"/>
                        <w:left w:val="none" w:sz="0" w:space="0" w:color="auto"/>
                        <w:bottom w:val="single" w:sz="6" w:space="8" w:color="CCCCCC"/>
                        <w:right w:val="none" w:sz="0" w:space="0" w:color="auto"/>
                      </w:divBdr>
                    </w:div>
                  </w:divsChild>
                </w:div>
              </w:divsChild>
            </w:div>
          </w:divsChild>
        </w:div>
      </w:divsChild>
    </w:div>
    <w:div w:id="1895697315">
      <w:bodyDiv w:val="1"/>
      <w:marLeft w:val="0"/>
      <w:marRight w:val="0"/>
      <w:marTop w:val="0"/>
      <w:marBottom w:val="0"/>
      <w:divBdr>
        <w:top w:val="none" w:sz="0" w:space="0" w:color="auto"/>
        <w:left w:val="none" w:sz="0" w:space="0" w:color="auto"/>
        <w:bottom w:val="none" w:sz="0" w:space="0" w:color="auto"/>
        <w:right w:val="none" w:sz="0" w:space="0" w:color="auto"/>
      </w:divBdr>
      <w:divsChild>
        <w:div w:id="619798391">
          <w:marLeft w:val="0"/>
          <w:marRight w:val="0"/>
          <w:marTop w:val="0"/>
          <w:marBottom w:val="0"/>
          <w:divBdr>
            <w:top w:val="none" w:sz="0" w:space="0" w:color="auto"/>
            <w:left w:val="none" w:sz="0" w:space="0" w:color="auto"/>
            <w:bottom w:val="none" w:sz="0" w:space="0" w:color="auto"/>
            <w:right w:val="none" w:sz="0" w:space="0" w:color="auto"/>
          </w:divBdr>
          <w:divsChild>
            <w:div w:id="491339421">
              <w:marLeft w:val="0"/>
              <w:marRight w:val="0"/>
              <w:marTop w:val="0"/>
              <w:marBottom w:val="0"/>
              <w:divBdr>
                <w:top w:val="none" w:sz="0" w:space="0" w:color="auto"/>
                <w:left w:val="none" w:sz="0" w:space="0" w:color="auto"/>
                <w:bottom w:val="none" w:sz="0" w:space="0" w:color="auto"/>
                <w:right w:val="none" w:sz="0" w:space="0" w:color="auto"/>
              </w:divBdr>
              <w:divsChild>
                <w:div w:id="1985230836">
                  <w:marLeft w:val="375"/>
                  <w:marRight w:val="375"/>
                  <w:marTop w:val="375"/>
                  <w:marBottom w:val="225"/>
                  <w:divBdr>
                    <w:top w:val="single" w:sz="6" w:space="0" w:color="CCCCCC"/>
                    <w:left w:val="single" w:sz="6" w:space="0" w:color="CCCCCC"/>
                    <w:bottom w:val="single" w:sz="6" w:space="0" w:color="CCCCCC"/>
                    <w:right w:val="single" w:sz="6" w:space="0" w:color="CCCCCC"/>
                  </w:divBdr>
                  <w:divsChild>
                    <w:div w:id="1869756653">
                      <w:marLeft w:val="1875"/>
                      <w:marRight w:val="1875"/>
                      <w:marTop w:val="45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174</Words>
  <Characters>993</Characters>
  <Application>Microsoft Office Word</Application>
  <DocSecurity>0</DocSecurity>
  <Lines>8</Lines>
  <Paragraphs>2</Paragraphs>
  <ScaleCrop>false</ScaleCrop>
  <Company>china</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8</cp:revision>
  <dcterms:created xsi:type="dcterms:W3CDTF">2018-01-02T01:47:00Z</dcterms:created>
  <dcterms:modified xsi:type="dcterms:W3CDTF">2018-01-09T06:39:00Z</dcterms:modified>
</cp:coreProperties>
</file>